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Pr="002E669F" w:rsidRDefault="008B2590" w:rsidP="008B2590">
      <w:pPr>
        <w:spacing w:after="160" w:line="259" w:lineRule="auto"/>
        <w:ind w:left="0" w:firstLine="0"/>
        <w:jc w:val="center"/>
        <w:rPr>
          <w:rFonts w:ascii="Calibri" w:eastAsia="Calibri" w:hAnsi="Calibri" w:cs="Calibri"/>
          <w:b/>
          <w:sz w:val="72"/>
          <w:szCs w:val="72"/>
        </w:rPr>
      </w:pPr>
      <w:r w:rsidRPr="002E669F">
        <w:rPr>
          <w:rFonts w:ascii="Calibri" w:eastAsia="Calibri" w:hAnsi="Calibri" w:cs="Calibri"/>
          <w:b/>
          <w:sz w:val="72"/>
          <w:szCs w:val="72"/>
        </w:rPr>
        <w:t>First Aid Policy</w:t>
      </w: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Default="008B2590">
      <w:pPr>
        <w:spacing w:after="160" w:line="259" w:lineRule="auto"/>
        <w:ind w:left="0" w:firstLine="0"/>
        <w:rPr>
          <w:rFonts w:ascii="Calibri" w:eastAsia="Calibri" w:hAnsi="Calibri" w:cs="Calibri"/>
          <w:b/>
          <w:sz w:val="48"/>
        </w:rPr>
      </w:pPr>
    </w:p>
    <w:p w:rsidR="008B2590" w:rsidRPr="005032D1" w:rsidRDefault="008B2590" w:rsidP="008B2590">
      <w:pPr>
        <w:pStyle w:val="BodyText"/>
        <w:rPr>
          <w:rFonts w:ascii="Arial" w:eastAsia="Arial" w:hAnsi="Arial" w:cs="Arial"/>
          <w:sz w:val="22"/>
          <w:szCs w:val="22"/>
        </w:rPr>
      </w:pPr>
      <w:r w:rsidRPr="005032D1">
        <w:rPr>
          <w:rFonts w:ascii="Arial" w:eastAsia="Arial" w:hAnsi="Arial" w:cs="Arial"/>
          <w:sz w:val="22"/>
          <w:szCs w:val="22"/>
        </w:rPr>
        <w:t xml:space="preserve">Last reviewed: </w:t>
      </w:r>
      <w:r>
        <w:rPr>
          <w:rFonts w:ascii="Arial" w:eastAsia="Arial" w:hAnsi="Arial" w:cs="Arial"/>
          <w:sz w:val="22"/>
          <w:szCs w:val="22"/>
        </w:rPr>
        <w:tab/>
        <w:t xml:space="preserve">March </w:t>
      </w:r>
      <w:r w:rsidRPr="005032D1">
        <w:rPr>
          <w:rFonts w:ascii="Arial" w:eastAsia="Arial" w:hAnsi="Arial" w:cs="Arial"/>
          <w:sz w:val="22"/>
          <w:szCs w:val="22"/>
        </w:rPr>
        <w:t>201</w:t>
      </w:r>
      <w:r>
        <w:rPr>
          <w:rFonts w:ascii="Arial" w:eastAsia="Arial" w:hAnsi="Arial" w:cs="Arial"/>
          <w:sz w:val="22"/>
          <w:szCs w:val="22"/>
        </w:rPr>
        <w:t>9</w:t>
      </w:r>
    </w:p>
    <w:p w:rsidR="008B2590" w:rsidRPr="005032D1" w:rsidRDefault="008B2590" w:rsidP="008B2590">
      <w:pPr>
        <w:pStyle w:val="BodyText"/>
        <w:rPr>
          <w:rFonts w:ascii="Arial" w:eastAsia="Arial" w:hAnsi="Arial" w:cs="Arial"/>
          <w:sz w:val="22"/>
          <w:szCs w:val="22"/>
        </w:rPr>
      </w:pPr>
      <w:r w:rsidRPr="005032D1">
        <w:rPr>
          <w:rFonts w:ascii="Arial" w:eastAsia="Arial" w:hAnsi="Arial" w:cs="Arial"/>
          <w:sz w:val="22"/>
          <w:szCs w:val="22"/>
        </w:rPr>
        <w:t>Review</w:t>
      </w:r>
      <w:r w:rsidR="00383A62">
        <w:rPr>
          <w:rFonts w:ascii="Arial" w:eastAsia="Arial" w:hAnsi="Arial" w:cs="Arial"/>
          <w:sz w:val="22"/>
          <w:szCs w:val="22"/>
        </w:rPr>
        <w:t xml:space="preserve"> next</w:t>
      </w:r>
      <w:r w:rsidRPr="005032D1">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sidR="00383A62">
        <w:rPr>
          <w:rFonts w:ascii="Arial" w:eastAsia="Arial" w:hAnsi="Arial" w:cs="Arial"/>
          <w:sz w:val="22"/>
          <w:szCs w:val="22"/>
        </w:rPr>
        <w:t xml:space="preserve">March </w:t>
      </w:r>
      <w:bookmarkStart w:id="0" w:name="_GoBack"/>
      <w:bookmarkEnd w:id="0"/>
      <w:r>
        <w:rPr>
          <w:rFonts w:ascii="Arial" w:eastAsia="Arial" w:hAnsi="Arial" w:cs="Arial"/>
          <w:sz w:val="22"/>
          <w:szCs w:val="22"/>
        </w:rPr>
        <w:t>2020</w:t>
      </w:r>
    </w:p>
    <w:p w:rsidR="008B2590" w:rsidRPr="005032D1" w:rsidRDefault="008B2590" w:rsidP="008B2590">
      <w:pPr>
        <w:pStyle w:val="BodyText"/>
        <w:rPr>
          <w:rFonts w:ascii="Arial" w:eastAsia="Arial" w:hAnsi="Arial" w:cs="Arial"/>
          <w:sz w:val="22"/>
          <w:szCs w:val="22"/>
        </w:rPr>
      </w:pPr>
      <w:r w:rsidRPr="005032D1">
        <w:rPr>
          <w:rFonts w:ascii="Arial" w:eastAsia="Arial" w:hAnsi="Arial" w:cs="Arial"/>
          <w:sz w:val="22"/>
          <w:szCs w:val="22"/>
        </w:rPr>
        <w:t>Review</w:t>
      </w:r>
      <w:r>
        <w:rPr>
          <w:rFonts w:ascii="Arial" w:eastAsia="Arial" w:hAnsi="Arial" w:cs="Arial"/>
          <w:sz w:val="22"/>
          <w:szCs w:val="22"/>
        </w:rPr>
        <w:t xml:space="preserve">ed </w:t>
      </w:r>
      <w:proofErr w:type="gramStart"/>
      <w:r>
        <w:rPr>
          <w:rFonts w:ascii="Arial" w:eastAsia="Arial" w:hAnsi="Arial" w:cs="Arial"/>
          <w:sz w:val="22"/>
          <w:szCs w:val="22"/>
        </w:rPr>
        <w:t>by</w:t>
      </w:r>
      <w:r w:rsidRPr="005032D1">
        <w:rPr>
          <w:rFonts w:ascii="Arial" w:eastAsia="Arial" w:hAnsi="Arial" w:cs="Arial"/>
          <w:sz w:val="22"/>
          <w:szCs w:val="22"/>
        </w:rPr>
        <w:t>:</w:t>
      </w:r>
      <w:proofErr w:type="gramEnd"/>
      <w:r w:rsidRPr="005032D1">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t>Emily Maskell</w:t>
      </w:r>
    </w:p>
    <w:p w:rsidR="008B2590" w:rsidRDefault="008B2590">
      <w:pPr>
        <w:spacing w:after="160" w:line="259" w:lineRule="auto"/>
        <w:ind w:left="0" w:firstLine="0"/>
        <w:rPr>
          <w:rFonts w:ascii="Calibri" w:eastAsia="Calibri" w:hAnsi="Calibri" w:cs="Calibri"/>
          <w:b/>
          <w:sz w:val="48"/>
        </w:rPr>
      </w:pPr>
      <w:r>
        <w:rPr>
          <w:rFonts w:ascii="Calibri" w:eastAsia="Calibri" w:hAnsi="Calibri" w:cs="Calibri"/>
          <w:b/>
          <w:sz w:val="48"/>
        </w:rPr>
        <w:br w:type="page"/>
      </w:r>
    </w:p>
    <w:p w:rsidR="00F728E3" w:rsidRDefault="00F728E3">
      <w:pPr>
        <w:spacing w:after="0" w:line="259" w:lineRule="auto"/>
        <w:ind w:left="0" w:firstLine="0"/>
      </w:pPr>
    </w:p>
    <w:p w:rsidR="008B2590" w:rsidRDefault="008B2590">
      <w:pPr>
        <w:spacing w:after="0" w:line="259" w:lineRule="auto"/>
        <w:ind w:left="0" w:firstLine="0"/>
      </w:pPr>
    </w:p>
    <w:p w:rsidR="00F728E3" w:rsidRPr="008B2590" w:rsidRDefault="00491A1B" w:rsidP="008B2590">
      <w:pPr>
        <w:spacing w:after="66"/>
        <w:jc w:val="both"/>
        <w:rPr>
          <w:rFonts w:ascii="Arial" w:hAnsi="Arial" w:cs="Arial"/>
        </w:rPr>
      </w:pPr>
      <w:r w:rsidRPr="008B2590">
        <w:rPr>
          <w:rFonts w:ascii="Arial" w:hAnsi="Arial" w:cs="Arial"/>
        </w:rPr>
        <w:t>The London Acorn School is committed to providing a safe environment for all pupils, visitors and staff, including the provision of effective first aid in the event of an accident, illness or injury at school.</w:t>
      </w:r>
      <w:r w:rsidRPr="008B2590">
        <w:rPr>
          <w:rFonts w:ascii="Arial" w:eastAsia="Calibri" w:hAnsi="Arial" w:cs="Arial"/>
        </w:rPr>
        <w:t xml:space="preserve"> </w:t>
      </w:r>
    </w:p>
    <w:p w:rsidR="00F728E3" w:rsidRPr="008B2590" w:rsidRDefault="00491A1B" w:rsidP="008B2590">
      <w:pPr>
        <w:spacing w:after="1" w:line="259" w:lineRule="auto"/>
        <w:ind w:left="0" w:firstLine="0"/>
        <w:jc w:val="both"/>
        <w:rPr>
          <w:rFonts w:ascii="Arial" w:hAnsi="Arial" w:cs="Arial"/>
        </w:rPr>
      </w:pPr>
      <w:r w:rsidRPr="008B2590">
        <w:rPr>
          <w:rFonts w:ascii="Arial" w:eastAsia="Calibri" w:hAnsi="Arial" w:cs="Arial"/>
          <w:b/>
          <w:sz w:val="28"/>
        </w:rPr>
        <w:t xml:space="preserve"> </w:t>
      </w:r>
    </w:p>
    <w:p w:rsidR="00F728E3" w:rsidRPr="008B2590" w:rsidRDefault="00491A1B" w:rsidP="008B2590">
      <w:pPr>
        <w:pStyle w:val="Heading1"/>
        <w:ind w:left="-5"/>
        <w:jc w:val="both"/>
        <w:rPr>
          <w:rFonts w:ascii="Arial" w:hAnsi="Arial" w:cs="Arial"/>
        </w:rPr>
      </w:pPr>
      <w:r w:rsidRPr="008B2590">
        <w:rPr>
          <w:rFonts w:ascii="Arial" w:hAnsi="Arial" w:cs="Arial"/>
        </w:rPr>
        <w:t xml:space="preserve">Aims </w:t>
      </w:r>
    </w:p>
    <w:p w:rsidR="00F728E3" w:rsidRPr="008B2590" w:rsidRDefault="00491A1B" w:rsidP="008B2590">
      <w:pPr>
        <w:spacing w:after="2"/>
        <w:jc w:val="both"/>
        <w:rPr>
          <w:rFonts w:ascii="Arial" w:hAnsi="Arial" w:cs="Arial"/>
        </w:rPr>
      </w:pPr>
      <w:r w:rsidRPr="008B2590">
        <w:rPr>
          <w:rFonts w:ascii="Arial" w:hAnsi="Arial" w:cs="Arial"/>
        </w:rPr>
        <w:t>The aim of first aid is the initial help or treatment of a sick or injured person, including summoning help from qualified medical staff if needed.</w:t>
      </w:r>
      <w:r w:rsidRPr="008B2590">
        <w:rPr>
          <w:rFonts w:ascii="Arial" w:eastAsia="Calibri" w:hAnsi="Arial" w:cs="Arial"/>
        </w:rPr>
        <w:t xml:space="preserve"> </w:t>
      </w:r>
    </w:p>
    <w:p w:rsidR="00F728E3" w:rsidRPr="008B2590" w:rsidRDefault="00491A1B" w:rsidP="008B2590">
      <w:pPr>
        <w:spacing w:after="4"/>
        <w:jc w:val="both"/>
        <w:rPr>
          <w:rFonts w:ascii="Arial" w:hAnsi="Arial" w:cs="Arial"/>
        </w:rPr>
      </w:pPr>
      <w:r w:rsidRPr="008B2590">
        <w:rPr>
          <w:rFonts w:ascii="Arial" w:hAnsi="Arial" w:cs="Arial"/>
        </w:rPr>
        <w:t>This policy aims to comply with the regulations for independent schools, the welfare requirements of the Early Years Foundation Stage and DfE guidance on first aid in schools and dispensing medication.</w:t>
      </w:r>
      <w:r w:rsidRPr="008B2590">
        <w:rPr>
          <w:rFonts w:ascii="Arial" w:eastAsia="Calibri" w:hAnsi="Arial" w:cs="Arial"/>
        </w:rPr>
        <w:t xml:space="preserve"> </w:t>
      </w:r>
    </w:p>
    <w:p w:rsidR="00F728E3" w:rsidRPr="008B2590" w:rsidRDefault="00491A1B" w:rsidP="008B2590">
      <w:pPr>
        <w:jc w:val="both"/>
        <w:rPr>
          <w:rFonts w:ascii="Arial" w:hAnsi="Arial" w:cs="Arial"/>
        </w:rPr>
      </w:pPr>
      <w:r w:rsidRPr="008B2590">
        <w:rPr>
          <w:rFonts w:ascii="Arial" w:hAnsi="Arial" w:cs="Arial"/>
        </w:rPr>
        <w:t>We will ensure the safe and effective delivery of first aid at our school by:</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administering appropriate first aid treatment as required</w:t>
      </w:r>
      <w:r w:rsidR="008B2590" w:rsidRPr="008B2590">
        <w:rPr>
          <w:rFonts w:ascii="Arial" w:eastAsia="Calibri" w:hAnsi="Arial" w:cs="Arial"/>
        </w:rPr>
        <w:t>;</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arranging mandatory training and 3 yearly first aid updates for first aiders</w:t>
      </w:r>
      <w:r w:rsidR="008B2590" w:rsidRPr="008B2590">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ensuring all staff are aware of first aid procedures</w:t>
      </w:r>
      <w:r w:rsidR="008B2590" w:rsidRPr="008B2590">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keeping copies of first aid certificates</w:t>
      </w:r>
      <w:r w:rsidR="008B2590" w:rsidRPr="008B2590">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displaying lists of qualified first aiders and appointed persons, including their locations, around the school</w:t>
      </w:r>
      <w:r w:rsidR="008B2590" w:rsidRPr="008B2590">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providing facilities for the provision of first aid at school, including providing and maintaining first aid equipment and clearly displaying locations of first aid boxes</w:t>
      </w:r>
      <w:r w:rsidR="008B2590" w:rsidRPr="008B2590">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keeping parents informed of accident, injury or illness of their child as promptly as possible</w:t>
      </w:r>
      <w:r w:rsidR="008B2590" w:rsidRPr="008B2590">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ensuring the confidential recording of action taken</w:t>
      </w:r>
      <w:r w:rsidR="008B2590" w:rsidRPr="008B2590">
        <w:rPr>
          <w:rFonts w:ascii="Arial" w:hAnsi="Arial" w:cs="Arial"/>
        </w:rPr>
        <w:t>;</w:t>
      </w:r>
      <w:r w:rsidRPr="008B2590">
        <w:rPr>
          <w:rFonts w:ascii="Arial" w:hAnsi="Arial" w:cs="Arial"/>
        </w:rPr>
        <w:t xml:space="preserve"> </w:t>
      </w:r>
      <w:r w:rsidRPr="008B2590">
        <w:rPr>
          <w:rFonts w:ascii="Arial" w:eastAsia="Calibri" w:hAnsi="Arial" w:cs="Arial"/>
        </w:rPr>
        <w:t xml:space="preserve"> </w:t>
      </w:r>
    </w:p>
    <w:p w:rsidR="00F728E3" w:rsidRPr="008B2590" w:rsidRDefault="00491A1B" w:rsidP="008B2590">
      <w:pPr>
        <w:numPr>
          <w:ilvl w:val="0"/>
          <w:numId w:val="1"/>
        </w:numPr>
        <w:ind w:hanging="325"/>
        <w:jc w:val="both"/>
        <w:rPr>
          <w:rFonts w:ascii="Arial" w:hAnsi="Arial" w:cs="Arial"/>
        </w:rPr>
      </w:pPr>
      <w:r w:rsidRPr="008B2590">
        <w:rPr>
          <w:rFonts w:ascii="Arial" w:hAnsi="Arial" w:cs="Arial"/>
        </w:rPr>
        <w:t>ensuring the safe administration and storage of medication, when express parental permission has been granted for this</w:t>
      </w:r>
      <w:r w:rsidR="008B2590" w:rsidRPr="008B2590">
        <w:rPr>
          <w:rFonts w:ascii="Arial" w:hAnsi="Arial" w:cs="Arial"/>
        </w:rPr>
        <w:t>;</w:t>
      </w:r>
    </w:p>
    <w:p w:rsidR="00F728E3" w:rsidRPr="008B2590" w:rsidRDefault="00491A1B" w:rsidP="008B2590">
      <w:pPr>
        <w:numPr>
          <w:ilvl w:val="0"/>
          <w:numId w:val="1"/>
        </w:numPr>
        <w:spacing w:after="5"/>
        <w:ind w:hanging="325"/>
        <w:jc w:val="both"/>
        <w:rPr>
          <w:rFonts w:ascii="Arial" w:hAnsi="Arial" w:cs="Arial"/>
        </w:rPr>
      </w:pPr>
      <w:r w:rsidRPr="008B2590">
        <w:rPr>
          <w:rFonts w:ascii="Arial" w:hAnsi="Arial" w:cs="Arial"/>
        </w:rPr>
        <w:t>Promoting effective infection control</w:t>
      </w:r>
      <w:r w:rsidR="008B2590" w:rsidRPr="008B2590">
        <w:rPr>
          <w:rFonts w:ascii="Arial" w:eastAsia="Calibri" w:hAnsi="Arial" w:cs="Arial"/>
        </w:rPr>
        <w:t>.</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r w:rsidRPr="008B2590">
        <w:rPr>
          <w:rFonts w:ascii="Arial" w:eastAsia="Calibri" w:hAnsi="Arial" w:cs="Arial"/>
          <w:b/>
        </w:rPr>
        <w:t xml:space="preserve"> </w:t>
      </w:r>
    </w:p>
    <w:p w:rsidR="00F728E3" w:rsidRPr="008B2590" w:rsidRDefault="00491A1B" w:rsidP="008B2590">
      <w:pPr>
        <w:spacing w:after="70" w:line="259" w:lineRule="auto"/>
        <w:ind w:left="0" w:firstLine="0"/>
        <w:jc w:val="both"/>
        <w:rPr>
          <w:rFonts w:ascii="Arial" w:hAnsi="Arial" w:cs="Arial"/>
        </w:rPr>
      </w:pPr>
      <w:r w:rsidRPr="008B2590">
        <w:rPr>
          <w:rFonts w:ascii="Arial" w:eastAsia="Calibri" w:hAnsi="Arial" w:cs="Arial"/>
          <w:b/>
        </w:rPr>
        <w:t xml:space="preserve"> </w:t>
      </w:r>
    </w:p>
    <w:p w:rsidR="00F728E3" w:rsidRPr="008B2590" w:rsidRDefault="00491A1B" w:rsidP="008B2590">
      <w:pPr>
        <w:pStyle w:val="Heading1"/>
        <w:pBdr>
          <w:top w:val="single" w:sz="4" w:space="0" w:color="000000"/>
          <w:left w:val="single" w:sz="4" w:space="0" w:color="000000"/>
          <w:bottom w:val="single" w:sz="4" w:space="0" w:color="000000"/>
          <w:right w:val="single" w:sz="4" w:space="0" w:color="000000"/>
        </w:pBdr>
        <w:shd w:val="clear" w:color="auto" w:fill="BDD6EE"/>
        <w:ind w:left="0" w:firstLine="0"/>
        <w:jc w:val="both"/>
        <w:rPr>
          <w:rFonts w:ascii="Arial" w:hAnsi="Arial" w:cs="Arial"/>
        </w:rPr>
      </w:pPr>
      <w:r w:rsidRPr="008B2590">
        <w:rPr>
          <w:rFonts w:ascii="Arial" w:hAnsi="Arial" w:cs="Arial"/>
        </w:rPr>
        <w:t xml:space="preserve">Procedure in event of accident or injury </w:t>
      </w:r>
    </w:p>
    <w:p w:rsidR="00F728E3" w:rsidRPr="008B2590" w:rsidRDefault="00491A1B" w:rsidP="008B2590">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both"/>
        <w:rPr>
          <w:rFonts w:ascii="Arial" w:hAnsi="Arial" w:cs="Arial"/>
        </w:rPr>
      </w:pPr>
      <w:r w:rsidRPr="008B2590">
        <w:rPr>
          <w:rFonts w:ascii="Arial" w:eastAsia="Calibri" w:hAnsi="Arial" w:cs="Arial"/>
          <w:b/>
        </w:rPr>
        <w:t xml:space="preserve"> </w:t>
      </w:r>
    </w:p>
    <w:p w:rsidR="00F728E3" w:rsidRPr="008B2590" w:rsidRDefault="00491A1B" w:rsidP="008B2590">
      <w:pPr>
        <w:pBdr>
          <w:top w:val="single" w:sz="4" w:space="0" w:color="000000"/>
          <w:left w:val="single" w:sz="4" w:space="0" w:color="000000"/>
          <w:bottom w:val="single" w:sz="4" w:space="0" w:color="000000"/>
          <w:right w:val="single" w:sz="4" w:space="0" w:color="000000"/>
        </w:pBdr>
        <w:shd w:val="clear" w:color="auto" w:fill="BDD6EE"/>
        <w:spacing w:after="0" w:line="259" w:lineRule="auto"/>
        <w:jc w:val="both"/>
        <w:rPr>
          <w:rFonts w:ascii="Arial" w:hAnsi="Arial" w:cs="Arial"/>
        </w:rPr>
      </w:pPr>
      <w:r w:rsidRPr="008B2590">
        <w:rPr>
          <w:rFonts w:ascii="Arial" w:eastAsia="Calibri" w:hAnsi="Arial" w:cs="Arial"/>
          <w:b/>
        </w:rPr>
        <w:t xml:space="preserve">If you witness an accident, promptly contact a first aider directly, or ask reception to send for the first aider.  </w:t>
      </w:r>
    </w:p>
    <w:p w:rsidR="00F728E3" w:rsidRPr="008B2590" w:rsidRDefault="00491A1B" w:rsidP="008B2590">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both"/>
        <w:rPr>
          <w:rFonts w:ascii="Arial" w:hAnsi="Arial" w:cs="Arial"/>
        </w:rPr>
      </w:pPr>
      <w:r w:rsidRPr="008B2590">
        <w:rPr>
          <w:rFonts w:ascii="Arial" w:eastAsia="Calibri" w:hAnsi="Arial" w:cs="Arial"/>
          <w:b/>
        </w:rPr>
        <w:t xml:space="preserve"> </w:t>
      </w:r>
    </w:p>
    <w:p w:rsidR="00F728E3" w:rsidRPr="008B2590" w:rsidRDefault="00491A1B" w:rsidP="008B2590">
      <w:pPr>
        <w:pBdr>
          <w:top w:val="single" w:sz="4" w:space="0" w:color="000000"/>
          <w:left w:val="single" w:sz="4" w:space="0" w:color="000000"/>
          <w:bottom w:val="single" w:sz="4" w:space="0" w:color="000000"/>
          <w:right w:val="single" w:sz="4" w:space="0" w:color="000000"/>
        </w:pBdr>
        <w:shd w:val="clear" w:color="auto" w:fill="BDD6EE"/>
        <w:spacing w:after="0" w:line="259" w:lineRule="auto"/>
        <w:jc w:val="both"/>
        <w:rPr>
          <w:rFonts w:ascii="Arial" w:hAnsi="Arial" w:cs="Arial"/>
        </w:rPr>
      </w:pPr>
      <w:r w:rsidRPr="008B2590">
        <w:rPr>
          <w:rFonts w:ascii="Arial" w:eastAsia="Calibri" w:hAnsi="Arial" w:cs="Arial"/>
          <w:b/>
        </w:rPr>
        <w:t xml:space="preserve">Whilst awaiting the trained first aider, all staff should be prepared to help within the limits of their skills and knowledge and should not delay summoning an ambulance if they deem it appropriate. </w:t>
      </w:r>
    </w:p>
    <w:p w:rsidR="00F728E3" w:rsidRPr="008B2590" w:rsidRDefault="00491A1B" w:rsidP="008B2590">
      <w:pPr>
        <w:pBdr>
          <w:top w:val="single" w:sz="4" w:space="0" w:color="000000"/>
          <w:left w:val="single" w:sz="4" w:space="0" w:color="000000"/>
          <w:bottom w:val="single" w:sz="4" w:space="0" w:color="000000"/>
          <w:right w:val="single" w:sz="4" w:space="0" w:color="000000"/>
        </w:pBdr>
        <w:shd w:val="clear" w:color="auto" w:fill="BDD6EE"/>
        <w:spacing w:after="0" w:line="259" w:lineRule="auto"/>
        <w:ind w:left="0" w:firstLine="0"/>
        <w:jc w:val="both"/>
        <w:rPr>
          <w:rFonts w:ascii="Arial" w:hAnsi="Arial" w:cs="Arial"/>
        </w:rPr>
      </w:pPr>
      <w:r w:rsidRPr="008B2590">
        <w:rPr>
          <w:rFonts w:ascii="Arial" w:eastAsia="Calibri" w:hAnsi="Arial" w:cs="Arial"/>
          <w:b/>
        </w:rPr>
        <w:t xml:space="preserve"> </w:t>
      </w:r>
    </w:p>
    <w:p w:rsidR="00F728E3" w:rsidRPr="008B2590" w:rsidRDefault="00491A1B" w:rsidP="008B2590">
      <w:pPr>
        <w:pBdr>
          <w:top w:val="single" w:sz="4" w:space="0" w:color="000000"/>
          <w:left w:val="single" w:sz="4" w:space="0" w:color="000000"/>
          <w:bottom w:val="single" w:sz="4" w:space="0" w:color="000000"/>
          <w:right w:val="single" w:sz="4" w:space="0" w:color="000000"/>
        </w:pBdr>
        <w:shd w:val="clear" w:color="auto" w:fill="BDD6EE"/>
        <w:spacing w:after="0" w:line="259" w:lineRule="auto"/>
        <w:jc w:val="both"/>
        <w:rPr>
          <w:rFonts w:ascii="Arial" w:hAnsi="Arial" w:cs="Arial"/>
        </w:rPr>
      </w:pPr>
      <w:r w:rsidRPr="008B2590">
        <w:rPr>
          <w:rFonts w:ascii="Arial" w:eastAsia="Calibri" w:hAnsi="Arial" w:cs="Arial"/>
          <w:b/>
        </w:rPr>
        <w:t xml:space="preserve">Any injured or unwell child should be assessed by two staff, including a trained first aider. </w:t>
      </w:r>
    </w:p>
    <w:p w:rsidR="00F728E3" w:rsidRPr="008B2590" w:rsidRDefault="00491A1B" w:rsidP="008B2590">
      <w:pPr>
        <w:spacing w:after="55" w:line="259" w:lineRule="auto"/>
        <w:ind w:left="0" w:firstLine="0"/>
        <w:jc w:val="both"/>
        <w:rPr>
          <w:rFonts w:ascii="Arial" w:hAnsi="Arial" w:cs="Arial"/>
        </w:rPr>
      </w:pPr>
      <w:r w:rsidRPr="008B2590">
        <w:rPr>
          <w:rFonts w:ascii="Arial" w:eastAsia="Calibri" w:hAnsi="Arial" w:cs="Arial"/>
          <w:b/>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b/>
          <w:sz w:val="28"/>
        </w:rPr>
        <w:t xml:space="preserve"> </w:t>
      </w:r>
    </w:p>
    <w:p w:rsidR="00F728E3" w:rsidRPr="008B2590" w:rsidRDefault="00491A1B" w:rsidP="008B2590">
      <w:pPr>
        <w:spacing w:after="1" w:line="259" w:lineRule="auto"/>
        <w:ind w:left="0" w:firstLine="0"/>
        <w:jc w:val="both"/>
        <w:rPr>
          <w:rFonts w:ascii="Arial" w:hAnsi="Arial" w:cs="Arial"/>
        </w:rPr>
      </w:pPr>
      <w:r w:rsidRPr="008B2590">
        <w:rPr>
          <w:rFonts w:ascii="Arial" w:eastAsia="Calibri" w:hAnsi="Arial" w:cs="Arial"/>
          <w:b/>
          <w:sz w:val="28"/>
        </w:rPr>
        <w:t xml:space="preserve"> </w:t>
      </w:r>
    </w:p>
    <w:p w:rsidR="00D33C34" w:rsidRDefault="00D33C34" w:rsidP="008B2590">
      <w:pPr>
        <w:pStyle w:val="Heading1"/>
        <w:ind w:left="-5"/>
        <w:jc w:val="both"/>
        <w:rPr>
          <w:rFonts w:ascii="Arial" w:hAnsi="Arial" w:cs="Arial"/>
        </w:rPr>
      </w:pPr>
    </w:p>
    <w:p w:rsidR="00F728E3" w:rsidRPr="008B2590" w:rsidRDefault="00491A1B" w:rsidP="008B2590">
      <w:pPr>
        <w:pStyle w:val="Heading1"/>
        <w:ind w:left="-5"/>
        <w:jc w:val="both"/>
        <w:rPr>
          <w:rFonts w:ascii="Arial" w:hAnsi="Arial" w:cs="Arial"/>
        </w:rPr>
      </w:pPr>
      <w:r w:rsidRPr="008B2590">
        <w:rPr>
          <w:rFonts w:ascii="Arial" w:hAnsi="Arial" w:cs="Arial"/>
        </w:rPr>
        <w:t>Contacting the emergency services</w:t>
      </w:r>
      <w:r w:rsidRPr="008B2590">
        <w:rPr>
          <w:rFonts w:ascii="Arial" w:hAnsi="Arial" w:cs="Arial"/>
          <w:b w:val="0"/>
        </w:rPr>
        <w:t xml:space="preserve"> </w:t>
      </w:r>
    </w:p>
    <w:p w:rsidR="00F728E3" w:rsidRPr="008B2590" w:rsidRDefault="00491A1B" w:rsidP="008B2590">
      <w:pPr>
        <w:numPr>
          <w:ilvl w:val="0"/>
          <w:numId w:val="2"/>
        </w:numPr>
        <w:ind w:hanging="360"/>
        <w:jc w:val="both"/>
        <w:rPr>
          <w:rFonts w:ascii="Arial" w:hAnsi="Arial" w:cs="Arial"/>
        </w:rPr>
      </w:pPr>
      <w:r w:rsidRPr="008B2590">
        <w:rPr>
          <w:rFonts w:ascii="Arial" w:eastAsia="Calibri" w:hAnsi="Arial" w:cs="Arial"/>
        </w:rPr>
        <w:t>Any person witnessing an</w:t>
      </w:r>
      <w:r w:rsidRPr="008B2590">
        <w:rPr>
          <w:rFonts w:ascii="Arial" w:hAnsi="Arial" w:cs="Arial"/>
        </w:rPr>
        <w:t xml:space="preserve"> injury or illness deemed to require emergency treatment should call an ambulance. If there is doubt as to the seriousness of the illness, the ambulance should be called.</w:t>
      </w:r>
      <w:r w:rsidRPr="008B2590">
        <w:rPr>
          <w:rFonts w:ascii="Arial" w:eastAsia="Calibri" w:hAnsi="Arial" w:cs="Arial"/>
        </w:rPr>
        <w:t xml:space="preserve"> </w:t>
      </w:r>
    </w:p>
    <w:p w:rsidR="00F728E3" w:rsidRPr="008B2590" w:rsidRDefault="00491A1B" w:rsidP="008B2590">
      <w:pPr>
        <w:numPr>
          <w:ilvl w:val="0"/>
          <w:numId w:val="2"/>
        </w:numPr>
        <w:ind w:hanging="360"/>
        <w:jc w:val="both"/>
        <w:rPr>
          <w:rFonts w:ascii="Arial" w:hAnsi="Arial" w:cs="Arial"/>
        </w:rPr>
      </w:pPr>
      <w:r w:rsidRPr="008B2590">
        <w:rPr>
          <w:rFonts w:ascii="Arial" w:hAnsi="Arial" w:cs="Arial"/>
        </w:rPr>
        <w:t>Dial 999 and ask for an ambulance. State the child’s name, age and whether they are breathing or unconscious. Give clear instructions on accessing our site. Our postcode is SM4 5JD</w:t>
      </w:r>
      <w:r w:rsidRPr="008B2590">
        <w:rPr>
          <w:rFonts w:ascii="Arial" w:eastAsia="Calibri" w:hAnsi="Arial" w:cs="Arial"/>
        </w:rPr>
        <w:t xml:space="preserve"> </w:t>
      </w:r>
    </w:p>
    <w:p w:rsidR="00F728E3" w:rsidRPr="008B2590" w:rsidRDefault="00491A1B" w:rsidP="008B2590">
      <w:pPr>
        <w:numPr>
          <w:ilvl w:val="0"/>
          <w:numId w:val="2"/>
        </w:numPr>
        <w:spacing w:after="6"/>
        <w:ind w:hanging="360"/>
        <w:jc w:val="both"/>
        <w:rPr>
          <w:rFonts w:ascii="Arial" w:hAnsi="Arial" w:cs="Arial"/>
        </w:rPr>
      </w:pPr>
      <w:r w:rsidRPr="008B2590">
        <w:rPr>
          <w:rFonts w:ascii="Arial" w:hAnsi="Arial" w:cs="Arial"/>
        </w:rPr>
        <w:t>Any pupils taken to hospital by ambulance must be accompanied by a member of staff until a parent arrives</w:t>
      </w:r>
      <w:r w:rsidRPr="008B2590">
        <w:rPr>
          <w:rFonts w:ascii="Arial" w:eastAsia="Calibri" w:hAnsi="Arial" w:cs="Arial"/>
        </w:rPr>
        <w:t xml:space="preserve"> </w:t>
      </w:r>
    </w:p>
    <w:p w:rsidR="00F728E3" w:rsidRPr="008B2590" w:rsidRDefault="00491A1B" w:rsidP="008B2590">
      <w:pPr>
        <w:spacing w:after="61"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pStyle w:val="Heading1"/>
        <w:ind w:left="-5"/>
        <w:jc w:val="both"/>
        <w:rPr>
          <w:rFonts w:ascii="Arial" w:hAnsi="Arial" w:cs="Arial"/>
        </w:rPr>
      </w:pPr>
      <w:r w:rsidRPr="008B2590">
        <w:rPr>
          <w:rFonts w:ascii="Arial" w:hAnsi="Arial" w:cs="Arial"/>
        </w:rPr>
        <w:t xml:space="preserve">Contacting parents </w:t>
      </w:r>
    </w:p>
    <w:p w:rsidR="00F728E3" w:rsidRPr="008B2590" w:rsidRDefault="00491A1B" w:rsidP="008B2590">
      <w:pPr>
        <w:numPr>
          <w:ilvl w:val="0"/>
          <w:numId w:val="3"/>
        </w:numPr>
        <w:ind w:hanging="280"/>
        <w:jc w:val="both"/>
        <w:rPr>
          <w:rFonts w:ascii="Arial" w:hAnsi="Arial" w:cs="Arial"/>
        </w:rPr>
      </w:pPr>
      <w:r w:rsidRPr="008B2590">
        <w:rPr>
          <w:rFonts w:ascii="Arial" w:hAnsi="Arial" w:cs="Arial"/>
        </w:rPr>
        <w:t xml:space="preserve">If a child sustains any injury or illness apart from the most minor, is unfit to remain in school or if an ambulance is called, parents/guardians should be informed immediately by telephone. For an adult casualty, next of kin should be informed immediately if an ambulance is called. </w:t>
      </w:r>
      <w:r w:rsidRPr="008B2590">
        <w:rPr>
          <w:rFonts w:ascii="Arial" w:eastAsia="Calibri" w:hAnsi="Arial" w:cs="Arial"/>
        </w:rPr>
        <w:t xml:space="preserve"> </w:t>
      </w:r>
    </w:p>
    <w:p w:rsidR="00F728E3" w:rsidRPr="008B2590" w:rsidRDefault="00491A1B" w:rsidP="008B2590">
      <w:pPr>
        <w:numPr>
          <w:ilvl w:val="0"/>
          <w:numId w:val="3"/>
        </w:numPr>
        <w:ind w:hanging="280"/>
        <w:jc w:val="both"/>
        <w:rPr>
          <w:rFonts w:ascii="Arial" w:hAnsi="Arial" w:cs="Arial"/>
        </w:rPr>
      </w:pPr>
      <w:r w:rsidRPr="008B2590">
        <w:rPr>
          <w:rFonts w:ascii="Arial" w:hAnsi="Arial" w:cs="Arial"/>
        </w:rPr>
        <w:t xml:space="preserve">In the event of being unable to contact the parent on the usual number, all available contact telephone numbers should be rung and a message left. A repeat call should be made at least every half hour until the parent responds. </w:t>
      </w:r>
      <w:r w:rsidRPr="008B2590">
        <w:rPr>
          <w:rFonts w:ascii="Arial" w:eastAsia="Calibri" w:hAnsi="Arial" w:cs="Arial"/>
        </w:rPr>
        <w:t xml:space="preserve"> </w:t>
      </w:r>
    </w:p>
    <w:p w:rsidR="00F728E3" w:rsidRPr="008B2590" w:rsidRDefault="00491A1B" w:rsidP="008B2590">
      <w:pPr>
        <w:numPr>
          <w:ilvl w:val="0"/>
          <w:numId w:val="3"/>
        </w:numPr>
        <w:ind w:hanging="280"/>
        <w:jc w:val="both"/>
        <w:rPr>
          <w:rFonts w:ascii="Arial" w:hAnsi="Arial" w:cs="Arial"/>
        </w:rPr>
      </w:pPr>
      <w:r w:rsidRPr="008B2590">
        <w:rPr>
          <w:rFonts w:ascii="Arial" w:hAnsi="Arial" w:cs="Arial"/>
        </w:rPr>
        <w:t xml:space="preserve">For extremely minor injuries, staff should inform parents as soon as practically possible but may use their professional judgement as to whether they may safely wait till the end of the school day to do this. </w:t>
      </w:r>
      <w:r w:rsidRPr="008B2590">
        <w:rPr>
          <w:rFonts w:ascii="Arial" w:eastAsia="Calibri" w:hAnsi="Arial" w:cs="Arial"/>
        </w:rPr>
        <w:t xml:space="preserve"> </w:t>
      </w:r>
    </w:p>
    <w:p w:rsidR="00F728E3" w:rsidRPr="008B2590" w:rsidRDefault="00491A1B" w:rsidP="008B2590">
      <w:pPr>
        <w:numPr>
          <w:ilvl w:val="0"/>
          <w:numId w:val="3"/>
        </w:numPr>
        <w:ind w:hanging="280"/>
        <w:jc w:val="both"/>
        <w:rPr>
          <w:rFonts w:ascii="Arial" w:hAnsi="Arial" w:cs="Arial"/>
        </w:rPr>
      </w:pPr>
      <w:r w:rsidRPr="008B2590">
        <w:rPr>
          <w:rFonts w:ascii="Arial" w:hAnsi="Arial" w:cs="Arial"/>
        </w:rPr>
        <w:t>Parents should be supplied with an accident slip for any injury (a copy is retained securely in the office)</w:t>
      </w:r>
      <w:r w:rsidRPr="008B2590">
        <w:rPr>
          <w:rFonts w:ascii="Arial" w:eastAsia="Calibri" w:hAnsi="Arial" w:cs="Arial"/>
        </w:rPr>
        <w:t xml:space="preserve"> </w:t>
      </w:r>
    </w:p>
    <w:p w:rsidR="00F728E3" w:rsidRPr="008B2590" w:rsidRDefault="00491A1B" w:rsidP="008B2590">
      <w:pPr>
        <w:numPr>
          <w:ilvl w:val="0"/>
          <w:numId w:val="3"/>
        </w:numPr>
        <w:spacing w:after="1" w:line="257" w:lineRule="auto"/>
        <w:ind w:hanging="280"/>
        <w:jc w:val="both"/>
        <w:rPr>
          <w:rFonts w:ascii="Arial" w:hAnsi="Arial" w:cs="Arial"/>
        </w:rPr>
      </w:pPr>
      <w:r w:rsidRPr="008B2590">
        <w:rPr>
          <w:rFonts w:ascii="Arial" w:hAnsi="Arial" w:cs="Arial"/>
        </w:rPr>
        <w:t>in the event of head injury, even minor, parents will be informed promptly by phone and provided with a “head bump”</w:t>
      </w:r>
      <w:r w:rsidRPr="008B2590">
        <w:rPr>
          <w:rFonts w:ascii="Arial" w:eastAsia="Calibri" w:hAnsi="Arial" w:cs="Arial"/>
        </w:rPr>
        <w:t xml:space="preserve"> </w:t>
      </w:r>
      <w:r w:rsidRPr="008B2590">
        <w:rPr>
          <w:rFonts w:ascii="Arial" w:hAnsi="Arial" w:cs="Arial"/>
        </w:rPr>
        <w:t>leaflet when they attend to collect their child</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spacing w:after="61" w:line="259" w:lineRule="auto"/>
        <w:ind w:left="0" w:firstLine="0"/>
        <w:jc w:val="both"/>
        <w:rPr>
          <w:rFonts w:ascii="Arial" w:hAnsi="Arial" w:cs="Arial"/>
        </w:rPr>
      </w:pPr>
      <w:r w:rsidRPr="008B2590">
        <w:rPr>
          <w:rFonts w:ascii="Arial" w:eastAsia="Calibri" w:hAnsi="Arial" w:cs="Arial"/>
        </w:rPr>
        <w:t xml:space="preserve"> </w:t>
      </w:r>
      <w:r w:rsidRPr="008B2590">
        <w:rPr>
          <w:rFonts w:ascii="Arial" w:hAnsi="Arial" w:cs="Arial"/>
        </w:rPr>
        <w:t xml:space="preserve">Accident reporting </w:t>
      </w:r>
    </w:p>
    <w:p w:rsidR="00F728E3" w:rsidRPr="008B2590" w:rsidRDefault="00491A1B" w:rsidP="008B2590">
      <w:pPr>
        <w:spacing w:after="5"/>
        <w:jc w:val="both"/>
        <w:rPr>
          <w:rFonts w:ascii="Arial" w:hAnsi="Arial" w:cs="Arial"/>
        </w:rPr>
      </w:pPr>
      <w:r w:rsidRPr="008B2590">
        <w:rPr>
          <w:rFonts w:ascii="Arial" w:hAnsi="Arial" w:cs="Arial"/>
        </w:rPr>
        <w:t xml:space="preserve">The accident book must be completed for any accident or injury occurring at school or on a school trip.  The accident book </w:t>
      </w:r>
      <w:proofErr w:type="gramStart"/>
      <w:r w:rsidRPr="008B2590">
        <w:rPr>
          <w:rFonts w:ascii="Arial" w:hAnsi="Arial" w:cs="Arial"/>
        </w:rPr>
        <w:t>is located in</w:t>
      </w:r>
      <w:proofErr w:type="gramEnd"/>
      <w:r w:rsidRPr="008B2590">
        <w:rPr>
          <w:rFonts w:ascii="Arial" w:hAnsi="Arial" w:cs="Arial"/>
        </w:rPr>
        <w:t xml:space="preserve"> the office. </w:t>
      </w:r>
      <w:r w:rsidRPr="008B2590">
        <w:rPr>
          <w:rFonts w:ascii="Arial" w:eastAsia="Calibri" w:hAnsi="Arial" w:cs="Arial"/>
        </w:rPr>
        <w:t xml:space="preserve"> </w:t>
      </w:r>
    </w:p>
    <w:p w:rsidR="00F728E3" w:rsidRPr="008B2590" w:rsidRDefault="00491A1B" w:rsidP="008B2590">
      <w:pPr>
        <w:jc w:val="both"/>
        <w:rPr>
          <w:rFonts w:ascii="Arial" w:hAnsi="Arial" w:cs="Arial"/>
        </w:rPr>
      </w:pPr>
      <w:r w:rsidRPr="008B2590">
        <w:rPr>
          <w:rFonts w:ascii="Arial" w:hAnsi="Arial" w:cs="Arial"/>
        </w:rPr>
        <w:t xml:space="preserve">Staff must record the </w:t>
      </w:r>
      <w:r w:rsidRPr="008B2590">
        <w:rPr>
          <w:rFonts w:ascii="Arial" w:eastAsia="Calibri" w:hAnsi="Arial" w:cs="Arial"/>
        </w:rPr>
        <w:t xml:space="preserve"> </w:t>
      </w:r>
    </w:p>
    <w:p w:rsidR="00F728E3" w:rsidRPr="008B2590" w:rsidRDefault="00491A1B" w:rsidP="008B2590">
      <w:pPr>
        <w:numPr>
          <w:ilvl w:val="0"/>
          <w:numId w:val="4"/>
        </w:numPr>
        <w:ind w:hanging="360"/>
        <w:jc w:val="both"/>
        <w:rPr>
          <w:rFonts w:ascii="Arial" w:hAnsi="Arial" w:cs="Arial"/>
        </w:rPr>
      </w:pPr>
      <w:r w:rsidRPr="008B2590">
        <w:rPr>
          <w:rFonts w:ascii="Arial" w:hAnsi="Arial" w:cs="Arial"/>
        </w:rPr>
        <w:t xml:space="preserve">Date, </w:t>
      </w:r>
      <w:r w:rsidRPr="008B2590">
        <w:rPr>
          <w:rFonts w:ascii="Arial" w:eastAsia="Calibri" w:hAnsi="Arial" w:cs="Arial"/>
        </w:rPr>
        <w:t xml:space="preserve"> </w:t>
      </w:r>
    </w:p>
    <w:p w:rsidR="00F728E3" w:rsidRPr="008B2590" w:rsidRDefault="00491A1B" w:rsidP="008B2590">
      <w:pPr>
        <w:numPr>
          <w:ilvl w:val="0"/>
          <w:numId w:val="4"/>
        </w:numPr>
        <w:ind w:hanging="360"/>
        <w:jc w:val="both"/>
        <w:rPr>
          <w:rFonts w:ascii="Arial" w:hAnsi="Arial" w:cs="Arial"/>
        </w:rPr>
      </w:pPr>
      <w:r w:rsidRPr="008B2590">
        <w:rPr>
          <w:rFonts w:ascii="Arial" w:hAnsi="Arial" w:cs="Arial"/>
        </w:rPr>
        <w:t>Time,</w:t>
      </w:r>
      <w:r w:rsidRPr="008B2590">
        <w:rPr>
          <w:rFonts w:ascii="Arial" w:eastAsia="Calibri" w:hAnsi="Arial" w:cs="Arial"/>
        </w:rPr>
        <w:t xml:space="preserve"> </w:t>
      </w:r>
    </w:p>
    <w:p w:rsidR="00F728E3" w:rsidRPr="008B2590" w:rsidRDefault="00491A1B" w:rsidP="008B2590">
      <w:pPr>
        <w:numPr>
          <w:ilvl w:val="0"/>
          <w:numId w:val="4"/>
        </w:numPr>
        <w:ind w:hanging="360"/>
        <w:jc w:val="both"/>
        <w:rPr>
          <w:rFonts w:ascii="Arial" w:hAnsi="Arial" w:cs="Arial"/>
        </w:rPr>
      </w:pPr>
      <w:r w:rsidRPr="008B2590">
        <w:rPr>
          <w:rFonts w:ascii="Arial" w:hAnsi="Arial" w:cs="Arial"/>
        </w:rPr>
        <w:t xml:space="preserve">Location of the accident, </w:t>
      </w:r>
      <w:r w:rsidRPr="008B2590">
        <w:rPr>
          <w:rFonts w:ascii="Arial" w:eastAsia="Calibri" w:hAnsi="Arial" w:cs="Arial"/>
        </w:rPr>
        <w:t xml:space="preserve"> </w:t>
      </w:r>
    </w:p>
    <w:p w:rsidR="00F728E3" w:rsidRPr="008B2590" w:rsidRDefault="00491A1B" w:rsidP="008B2590">
      <w:pPr>
        <w:numPr>
          <w:ilvl w:val="0"/>
          <w:numId w:val="4"/>
        </w:numPr>
        <w:ind w:hanging="360"/>
        <w:jc w:val="both"/>
        <w:rPr>
          <w:rFonts w:ascii="Arial" w:hAnsi="Arial" w:cs="Arial"/>
        </w:rPr>
      </w:pPr>
      <w:r w:rsidRPr="008B2590">
        <w:rPr>
          <w:rFonts w:ascii="Arial" w:hAnsi="Arial" w:cs="Arial"/>
        </w:rPr>
        <w:t xml:space="preserve">Name of the child involved, </w:t>
      </w:r>
      <w:r w:rsidRPr="008B2590">
        <w:rPr>
          <w:rFonts w:ascii="Arial" w:eastAsia="Calibri" w:hAnsi="Arial" w:cs="Arial"/>
        </w:rPr>
        <w:t xml:space="preserve"> </w:t>
      </w:r>
    </w:p>
    <w:p w:rsidR="00F728E3" w:rsidRPr="008B2590" w:rsidRDefault="00491A1B" w:rsidP="008B2590">
      <w:pPr>
        <w:numPr>
          <w:ilvl w:val="0"/>
          <w:numId w:val="4"/>
        </w:numPr>
        <w:spacing w:after="5"/>
        <w:ind w:hanging="360"/>
        <w:jc w:val="both"/>
        <w:rPr>
          <w:rFonts w:ascii="Arial" w:hAnsi="Arial" w:cs="Arial"/>
        </w:rPr>
      </w:pPr>
      <w:r w:rsidRPr="008B2590">
        <w:rPr>
          <w:rFonts w:ascii="Arial" w:hAnsi="Arial" w:cs="Arial"/>
        </w:rPr>
        <w:t>Nature of the injury and treatment given.</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jc w:val="both"/>
        <w:rPr>
          <w:rFonts w:ascii="Arial" w:hAnsi="Arial" w:cs="Arial"/>
        </w:rPr>
      </w:pPr>
      <w:r w:rsidRPr="008B2590">
        <w:rPr>
          <w:rFonts w:ascii="Arial" w:hAnsi="Arial" w:cs="Arial"/>
        </w:rPr>
        <w:t>Accident forms are kept in the school office. Completed forms should be returned to a designated first aider, who will:</w:t>
      </w:r>
      <w:r w:rsidRPr="008B2590">
        <w:rPr>
          <w:rFonts w:ascii="Arial" w:eastAsia="Calibri" w:hAnsi="Arial" w:cs="Arial"/>
        </w:rPr>
        <w:t xml:space="preserve"> </w:t>
      </w:r>
    </w:p>
    <w:p w:rsidR="00F728E3" w:rsidRPr="008B2590" w:rsidRDefault="00491A1B" w:rsidP="008B2590">
      <w:pPr>
        <w:numPr>
          <w:ilvl w:val="0"/>
          <w:numId w:val="5"/>
        </w:numPr>
        <w:ind w:hanging="155"/>
        <w:jc w:val="both"/>
        <w:rPr>
          <w:rFonts w:ascii="Arial" w:hAnsi="Arial" w:cs="Arial"/>
        </w:rPr>
      </w:pPr>
      <w:r w:rsidRPr="008B2590">
        <w:rPr>
          <w:rFonts w:ascii="Arial" w:hAnsi="Arial" w:cs="Arial"/>
        </w:rPr>
        <w:t xml:space="preserve">store these confidential documents securely in the office </w:t>
      </w:r>
      <w:r w:rsidRPr="008B2590">
        <w:rPr>
          <w:rFonts w:ascii="Arial" w:eastAsia="Calibri" w:hAnsi="Arial" w:cs="Arial"/>
        </w:rPr>
        <w:t xml:space="preserve"> </w:t>
      </w:r>
    </w:p>
    <w:p w:rsidR="00F728E3" w:rsidRPr="008B2590" w:rsidRDefault="00491A1B" w:rsidP="008B2590">
      <w:pPr>
        <w:numPr>
          <w:ilvl w:val="0"/>
          <w:numId w:val="5"/>
        </w:numPr>
        <w:ind w:hanging="155"/>
        <w:jc w:val="both"/>
        <w:rPr>
          <w:rFonts w:ascii="Arial" w:hAnsi="Arial" w:cs="Arial"/>
        </w:rPr>
      </w:pPr>
      <w:r w:rsidRPr="008B2590">
        <w:rPr>
          <w:rFonts w:ascii="Arial" w:hAnsi="Arial" w:cs="Arial"/>
        </w:rPr>
        <w:t>arrange for these to form part of the annual review of future first aid provision</w:t>
      </w:r>
      <w:r w:rsidRPr="008B2590">
        <w:rPr>
          <w:rFonts w:ascii="Arial" w:eastAsia="Calibri" w:hAnsi="Arial" w:cs="Arial"/>
        </w:rPr>
        <w:t xml:space="preserve"> </w:t>
      </w:r>
    </w:p>
    <w:p w:rsidR="00F728E3" w:rsidRPr="008B2590" w:rsidRDefault="00491A1B" w:rsidP="008B2590">
      <w:pPr>
        <w:numPr>
          <w:ilvl w:val="0"/>
          <w:numId w:val="5"/>
        </w:numPr>
        <w:spacing w:after="65"/>
        <w:ind w:hanging="155"/>
        <w:jc w:val="both"/>
        <w:rPr>
          <w:rFonts w:ascii="Arial" w:hAnsi="Arial" w:cs="Arial"/>
        </w:rPr>
      </w:pPr>
      <w:r w:rsidRPr="008B2590">
        <w:rPr>
          <w:rFonts w:ascii="Arial" w:hAnsi="Arial" w:cs="Arial"/>
        </w:rPr>
        <w:t xml:space="preserve">review whether RIDDOR reporting is needed. Details of this are available on </w:t>
      </w:r>
      <w:hyperlink r:id="rId7">
        <w:r w:rsidRPr="008B2590">
          <w:rPr>
            <w:rFonts w:ascii="Arial" w:hAnsi="Arial" w:cs="Arial"/>
            <w:color w:val="0563C1"/>
            <w:u w:val="single" w:color="0563C1"/>
          </w:rPr>
          <w:t>http://www.hse.gov.uk/riddor/index.htm.</w:t>
        </w:r>
      </w:hyperlink>
      <w:hyperlink r:id="rId8">
        <w:r w:rsidRPr="008B2590">
          <w:rPr>
            <w:rFonts w:ascii="Arial" w:eastAsia="Calibri" w:hAnsi="Arial" w:cs="Arial"/>
          </w:rPr>
          <w:t xml:space="preserve"> </w:t>
        </w:r>
      </w:hyperlink>
    </w:p>
    <w:p w:rsidR="00F728E3" w:rsidRPr="008B2590" w:rsidRDefault="00491A1B" w:rsidP="008B2590">
      <w:pPr>
        <w:spacing w:after="1" w:line="259" w:lineRule="auto"/>
        <w:ind w:left="0" w:firstLine="0"/>
        <w:jc w:val="both"/>
        <w:rPr>
          <w:rFonts w:ascii="Arial" w:hAnsi="Arial" w:cs="Arial"/>
        </w:rPr>
      </w:pPr>
      <w:r w:rsidRPr="008B2590">
        <w:rPr>
          <w:rFonts w:ascii="Arial" w:eastAsia="Calibri" w:hAnsi="Arial" w:cs="Arial"/>
          <w:b/>
          <w:sz w:val="28"/>
        </w:rPr>
        <w:t xml:space="preserve"> </w:t>
      </w:r>
    </w:p>
    <w:p w:rsidR="00F728E3" w:rsidRPr="008B2590" w:rsidRDefault="00491A1B" w:rsidP="008B2590">
      <w:pPr>
        <w:spacing w:after="1" w:line="259" w:lineRule="auto"/>
        <w:ind w:left="0" w:firstLine="0"/>
        <w:jc w:val="both"/>
        <w:rPr>
          <w:rFonts w:ascii="Arial" w:hAnsi="Arial" w:cs="Arial"/>
        </w:rPr>
      </w:pPr>
      <w:r w:rsidRPr="008B2590">
        <w:rPr>
          <w:rFonts w:ascii="Arial" w:eastAsia="Calibri" w:hAnsi="Arial" w:cs="Arial"/>
          <w:b/>
          <w:sz w:val="28"/>
        </w:rPr>
        <w:lastRenderedPageBreak/>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b/>
          <w:sz w:val="28"/>
        </w:rPr>
        <w:t xml:space="preserve"> </w:t>
      </w:r>
    </w:p>
    <w:p w:rsidR="00F728E3" w:rsidRPr="008B2590" w:rsidRDefault="00491A1B" w:rsidP="008B2590">
      <w:pPr>
        <w:pStyle w:val="Heading1"/>
        <w:ind w:left="-5"/>
        <w:jc w:val="both"/>
        <w:rPr>
          <w:rFonts w:ascii="Arial" w:hAnsi="Arial" w:cs="Arial"/>
        </w:rPr>
      </w:pPr>
      <w:r w:rsidRPr="008B2590">
        <w:rPr>
          <w:rFonts w:ascii="Arial" w:hAnsi="Arial" w:cs="Arial"/>
        </w:rPr>
        <w:t xml:space="preserve">Designated first aiders </w:t>
      </w:r>
    </w:p>
    <w:p w:rsidR="00F728E3" w:rsidRPr="008B2590" w:rsidRDefault="00491A1B" w:rsidP="008B2590">
      <w:pPr>
        <w:spacing w:after="3"/>
        <w:jc w:val="both"/>
        <w:rPr>
          <w:rFonts w:ascii="Arial" w:hAnsi="Arial" w:cs="Arial"/>
        </w:rPr>
      </w:pPr>
      <w:r w:rsidRPr="008B2590">
        <w:rPr>
          <w:rFonts w:ascii="Arial" w:hAnsi="Arial" w:cs="Arial"/>
        </w:rPr>
        <w:t xml:space="preserve">A list of qualified first aiders and their locations in the school is available in the office. </w:t>
      </w:r>
      <w:r w:rsidRPr="008B2590">
        <w:rPr>
          <w:rFonts w:ascii="Arial" w:eastAsia="Calibri" w:hAnsi="Arial" w:cs="Arial"/>
        </w:rPr>
        <w:t xml:space="preserve"> </w:t>
      </w:r>
      <w:r w:rsidRPr="008B2590">
        <w:rPr>
          <w:rFonts w:ascii="Arial" w:hAnsi="Arial" w:cs="Arial"/>
        </w:rPr>
        <w:t xml:space="preserve">The school will ensure there </w:t>
      </w:r>
      <w:proofErr w:type="gramStart"/>
      <w:r w:rsidRPr="008B2590">
        <w:rPr>
          <w:rFonts w:ascii="Arial" w:hAnsi="Arial" w:cs="Arial"/>
        </w:rPr>
        <w:t>is at least one first aider on site at all times</w:t>
      </w:r>
      <w:proofErr w:type="gramEnd"/>
      <w:r w:rsidRPr="008B2590">
        <w:rPr>
          <w:rFonts w:ascii="Arial" w:hAnsi="Arial" w:cs="Arial"/>
        </w:rPr>
        <w:t xml:space="preserve"> when pupils are present. </w:t>
      </w:r>
      <w:r w:rsidRPr="008B2590">
        <w:rPr>
          <w:rFonts w:ascii="Arial" w:eastAsia="Calibri" w:hAnsi="Arial" w:cs="Arial"/>
        </w:rPr>
        <w:t xml:space="preserve"> </w:t>
      </w:r>
    </w:p>
    <w:p w:rsidR="00F728E3" w:rsidRPr="008B2590" w:rsidRDefault="00491A1B" w:rsidP="008B2590">
      <w:pPr>
        <w:spacing w:after="5"/>
        <w:jc w:val="both"/>
        <w:rPr>
          <w:rFonts w:ascii="Arial" w:hAnsi="Arial" w:cs="Arial"/>
        </w:rPr>
      </w:pPr>
      <w:r w:rsidRPr="008B2590">
        <w:rPr>
          <w:rFonts w:ascii="Arial" w:hAnsi="Arial" w:cs="Arial"/>
        </w:rPr>
        <w:t>Qualified first aiders will receive updated training every three years.</w:t>
      </w:r>
      <w:r w:rsidRPr="008B2590">
        <w:rPr>
          <w:rFonts w:ascii="Arial" w:eastAsia="Calibri" w:hAnsi="Arial" w:cs="Arial"/>
        </w:rPr>
        <w:t xml:space="preserve"> </w:t>
      </w:r>
    </w:p>
    <w:p w:rsidR="00F728E3" w:rsidRPr="008B2590" w:rsidRDefault="00491A1B" w:rsidP="008B2590">
      <w:pPr>
        <w:spacing w:after="66"/>
        <w:jc w:val="both"/>
        <w:rPr>
          <w:rFonts w:ascii="Arial" w:hAnsi="Arial" w:cs="Arial"/>
        </w:rPr>
      </w:pPr>
      <w:r w:rsidRPr="008B2590">
        <w:rPr>
          <w:rFonts w:ascii="Arial" w:hAnsi="Arial" w:cs="Arial"/>
        </w:rPr>
        <w:t>There will be general staff training on first aid matters on a regular basis (for example annual anaphylaxis awareness training will be offered).</w:t>
      </w:r>
      <w:r w:rsidRPr="008B2590">
        <w:rPr>
          <w:rFonts w:ascii="Arial" w:eastAsia="Calibri" w:hAnsi="Arial" w:cs="Arial"/>
        </w:rPr>
        <w:t xml:space="preserve"> </w:t>
      </w:r>
    </w:p>
    <w:p w:rsidR="00F728E3" w:rsidRPr="008B2590" w:rsidRDefault="00491A1B" w:rsidP="008B2590">
      <w:pPr>
        <w:spacing w:after="1" w:line="259" w:lineRule="auto"/>
        <w:ind w:left="0" w:firstLine="0"/>
        <w:jc w:val="both"/>
        <w:rPr>
          <w:rFonts w:ascii="Arial" w:hAnsi="Arial" w:cs="Arial"/>
        </w:rPr>
      </w:pPr>
      <w:r w:rsidRPr="008B2590">
        <w:rPr>
          <w:rFonts w:ascii="Arial" w:eastAsia="Calibri" w:hAnsi="Arial" w:cs="Arial"/>
          <w:b/>
          <w:sz w:val="28"/>
        </w:rPr>
        <w:t xml:space="preserve"> </w:t>
      </w:r>
    </w:p>
    <w:p w:rsidR="00F728E3" w:rsidRPr="008B2590" w:rsidRDefault="00491A1B" w:rsidP="008B2590">
      <w:pPr>
        <w:spacing w:after="0" w:line="259" w:lineRule="auto"/>
        <w:ind w:left="-5"/>
        <w:jc w:val="both"/>
        <w:rPr>
          <w:rFonts w:ascii="Arial" w:hAnsi="Arial" w:cs="Arial"/>
        </w:rPr>
      </w:pPr>
      <w:r w:rsidRPr="008B2590">
        <w:rPr>
          <w:rFonts w:ascii="Arial" w:eastAsia="Calibri" w:hAnsi="Arial" w:cs="Arial"/>
          <w:b/>
          <w:sz w:val="28"/>
        </w:rPr>
        <w:t xml:space="preserve">First aid equipment and materials: </w:t>
      </w:r>
    </w:p>
    <w:p w:rsidR="00F728E3" w:rsidRPr="008B2590" w:rsidRDefault="00491A1B" w:rsidP="008B2590">
      <w:pPr>
        <w:spacing w:after="5"/>
        <w:jc w:val="both"/>
        <w:rPr>
          <w:rFonts w:ascii="Arial" w:hAnsi="Arial" w:cs="Arial"/>
        </w:rPr>
      </w:pPr>
      <w:r w:rsidRPr="008B2590">
        <w:rPr>
          <w:rFonts w:ascii="Arial" w:hAnsi="Arial" w:cs="Arial"/>
        </w:rPr>
        <w:t>The school provides a designated first aid station with seating area, shower, soap and first aid supplies (by the Kindergarten Bridge Door). The study also provides first aid supplies and a space to lie down.</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spacing w:after="6"/>
        <w:jc w:val="both"/>
        <w:rPr>
          <w:rFonts w:ascii="Arial" w:hAnsi="Arial" w:cs="Arial"/>
        </w:rPr>
      </w:pPr>
      <w:r w:rsidRPr="008B2590">
        <w:rPr>
          <w:rFonts w:ascii="Arial" w:hAnsi="Arial" w:cs="Arial"/>
        </w:rPr>
        <w:t>The school will supply and maintain suitable first aid equipment. There are first aid boxes in the entrance hall, the office, the woodwork room, two in the kindergarten, the upstairs staff kitchen. There are three mobile first aid kits.</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b/>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The first aid boxes are stocked according to HSE guidance. </w:t>
      </w:r>
    </w:p>
    <w:p w:rsidR="00F728E3" w:rsidRPr="008B2590" w:rsidRDefault="00491A1B" w:rsidP="008B2590">
      <w:pPr>
        <w:spacing w:after="9"/>
        <w:jc w:val="both"/>
        <w:rPr>
          <w:rFonts w:ascii="Arial" w:hAnsi="Arial" w:cs="Arial"/>
        </w:rPr>
      </w:pPr>
      <w:r w:rsidRPr="008B2590">
        <w:rPr>
          <w:rFonts w:ascii="Arial" w:hAnsi="Arial" w:cs="Arial"/>
        </w:rPr>
        <w:t xml:space="preserve">Additional supplies are kept in certain areas, depending on risk assessment, for example eye wash and disposable tweezers in the woodwork room kit, and disposable cold packs in the outdoors kits. </w:t>
      </w:r>
      <w:r w:rsidRPr="008B2590">
        <w:rPr>
          <w:rFonts w:ascii="Arial" w:eastAsia="Calibri" w:hAnsi="Arial" w:cs="Arial"/>
        </w:rPr>
        <w:t xml:space="preserve"> </w:t>
      </w:r>
    </w:p>
    <w:p w:rsidR="00F728E3" w:rsidRPr="008B2590" w:rsidRDefault="00491A1B" w:rsidP="008B2590">
      <w:pPr>
        <w:spacing w:after="5"/>
        <w:jc w:val="both"/>
        <w:rPr>
          <w:rFonts w:ascii="Arial" w:hAnsi="Arial" w:cs="Arial"/>
        </w:rPr>
      </w:pPr>
      <w:r w:rsidRPr="008B2590">
        <w:rPr>
          <w:rFonts w:ascii="Arial" w:hAnsi="Arial" w:cs="Arial"/>
        </w:rPr>
        <w:t>Creams and medications are not kept in first aid boxes.</w:t>
      </w:r>
      <w:r w:rsidRPr="008B2590">
        <w:rPr>
          <w:rFonts w:ascii="Arial" w:eastAsia="Calibri" w:hAnsi="Arial" w:cs="Arial"/>
        </w:rPr>
        <w:t xml:space="preserve"> </w:t>
      </w:r>
    </w:p>
    <w:p w:rsidR="00F728E3" w:rsidRPr="008B2590" w:rsidRDefault="00491A1B" w:rsidP="008B2590">
      <w:pPr>
        <w:spacing w:after="2"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spacing w:after="5"/>
        <w:jc w:val="both"/>
        <w:rPr>
          <w:rFonts w:ascii="Arial" w:hAnsi="Arial" w:cs="Arial"/>
        </w:rPr>
      </w:pPr>
      <w:r w:rsidRPr="008B2590">
        <w:rPr>
          <w:rFonts w:ascii="Arial" w:eastAsia="Calibri" w:hAnsi="Arial" w:cs="Arial"/>
        </w:rPr>
        <w:t xml:space="preserve">The </w:t>
      </w:r>
      <w:r w:rsidR="00D33C34">
        <w:rPr>
          <w:rFonts w:ascii="Arial" w:eastAsia="Calibri" w:hAnsi="Arial" w:cs="Arial"/>
        </w:rPr>
        <w:t>S</w:t>
      </w:r>
      <w:r w:rsidRPr="008B2590">
        <w:rPr>
          <w:rFonts w:ascii="Arial" w:eastAsia="Calibri" w:hAnsi="Arial" w:cs="Arial"/>
        </w:rPr>
        <w:t xml:space="preserve">chool </w:t>
      </w:r>
      <w:r w:rsidR="00D33C34">
        <w:rPr>
          <w:rFonts w:ascii="Arial" w:eastAsia="Calibri" w:hAnsi="Arial" w:cs="Arial"/>
        </w:rPr>
        <w:t>B</w:t>
      </w:r>
      <w:r w:rsidRPr="008B2590">
        <w:rPr>
          <w:rFonts w:ascii="Arial" w:eastAsia="Calibri" w:hAnsi="Arial" w:cs="Arial"/>
        </w:rPr>
        <w:t xml:space="preserve">usiness </w:t>
      </w:r>
      <w:r w:rsidR="00D33C34">
        <w:rPr>
          <w:rFonts w:ascii="Arial" w:eastAsia="Calibri" w:hAnsi="Arial" w:cs="Arial"/>
        </w:rPr>
        <w:t>M</w:t>
      </w:r>
      <w:r w:rsidRPr="008B2590">
        <w:rPr>
          <w:rFonts w:ascii="Arial" w:eastAsia="Calibri" w:hAnsi="Arial" w:cs="Arial"/>
        </w:rPr>
        <w:t>anager</w:t>
      </w:r>
      <w:r w:rsidRPr="008B2590">
        <w:rPr>
          <w:rFonts w:ascii="Arial" w:hAnsi="Arial" w:cs="Arial"/>
        </w:rPr>
        <w:t xml:space="preserve"> is responsible for the provision of first aid equipment. </w:t>
      </w:r>
      <w:r w:rsidRPr="008B2590">
        <w:rPr>
          <w:rFonts w:ascii="Arial" w:eastAsia="Calibri" w:hAnsi="Arial" w:cs="Arial"/>
        </w:rPr>
        <w:t xml:space="preserve"> </w:t>
      </w:r>
      <w:r w:rsidRPr="008B2590">
        <w:rPr>
          <w:rFonts w:ascii="Arial" w:hAnsi="Arial" w:cs="Arial"/>
        </w:rPr>
        <w:t xml:space="preserve">Supplies include disposable protective equipment, first aid kits according to HSE recommendations and supplies to deal with the spillage of body fluids. </w:t>
      </w:r>
      <w:r w:rsidRPr="008B2590">
        <w:rPr>
          <w:rFonts w:ascii="Arial" w:eastAsia="Calibri" w:hAnsi="Arial" w:cs="Arial"/>
        </w:rPr>
        <w:t xml:space="preserve"> </w:t>
      </w:r>
    </w:p>
    <w:p w:rsidR="00F728E3" w:rsidRPr="008B2590" w:rsidRDefault="00491A1B" w:rsidP="008B2590">
      <w:pPr>
        <w:spacing w:after="2"/>
        <w:jc w:val="both"/>
        <w:rPr>
          <w:rFonts w:ascii="Arial" w:hAnsi="Arial" w:cs="Arial"/>
        </w:rPr>
      </w:pPr>
      <w:r w:rsidRPr="008B2590">
        <w:rPr>
          <w:rFonts w:ascii="Arial" w:hAnsi="Arial" w:cs="Arial"/>
        </w:rPr>
        <w:t xml:space="preserve">If first aid supplies are used, please notify the </w:t>
      </w:r>
      <w:r w:rsidR="00D33C34">
        <w:rPr>
          <w:rFonts w:ascii="Arial" w:hAnsi="Arial" w:cs="Arial"/>
        </w:rPr>
        <w:t>S</w:t>
      </w:r>
      <w:r w:rsidRPr="008B2590">
        <w:rPr>
          <w:rFonts w:ascii="Arial" w:hAnsi="Arial" w:cs="Arial"/>
        </w:rPr>
        <w:t xml:space="preserve">chool </w:t>
      </w:r>
      <w:r w:rsidR="00D33C34">
        <w:rPr>
          <w:rFonts w:ascii="Arial" w:hAnsi="Arial" w:cs="Arial"/>
        </w:rPr>
        <w:t>B</w:t>
      </w:r>
      <w:r w:rsidRPr="008B2590">
        <w:rPr>
          <w:rFonts w:ascii="Arial" w:hAnsi="Arial" w:cs="Arial"/>
        </w:rPr>
        <w:t xml:space="preserve">usiness </w:t>
      </w:r>
      <w:r w:rsidR="00D33C34">
        <w:rPr>
          <w:rFonts w:ascii="Arial" w:hAnsi="Arial" w:cs="Arial"/>
        </w:rPr>
        <w:t>M</w:t>
      </w:r>
      <w:r w:rsidRPr="008B2590">
        <w:rPr>
          <w:rFonts w:ascii="Arial" w:hAnsi="Arial" w:cs="Arial"/>
        </w:rPr>
        <w:t xml:space="preserve">anager immediately, so they may be restocked. </w:t>
      </w:r>
      <w:r w:rsidRPr="008B2590">
        <w:rPr>
          <w:rFonts w:ascii="Arial" w:eastAsia="Calibri" w:hAnsi="Arial" w:cs="Arial"/>
        </w:rPr>
        <w:t xml:space="preserve"> </w:t>
      </w:r>
    </w:p>
    <w:p w:rsidR="00F728E3" w:rsidRPr="008B2590" w:rsidRDefault="00491A1B" w:rsidP="008B2590">
      <w:pPr>
        <w:spacing w:after="7"/>
        <w:jc w:val="both"/>
        <w:rPr>
          <w:rFonts w:ascii="Arial" w:hAnsi="Arial" w:cs="Arial"/>
        </w:rPr>
      </w:pPr>
      <w:r w:rsidRPr="008B2590">
        <w:rPr>
          <w:rFonts w:ascii="Arial" w:hAnsi="Arial" w:cs="Arial"/>
        </w:rPr>
        <w:t xml:space="preserve">The </w:t>
      </w:r>
      <w:r w:rsidR="00D33C34">
        <w:rPr>
          <w:rFonts w:ascii="Arial" w:hAnsi="Arial" w:cs="Arial"/>
        </w:rPr>
        <w:t xml:space="preserve">Office Admin Assistant </w:t>
      </w:r>
      <w:r w:rsidRPr="008B2590">
        <w:rPr>
          <w:rFonts w:ascii="Arial" w:hAnsi="Arial" w:cs="Arial"/>
        </w:rPr>
        <w:t xml:space="preserve">will also first aid boxes every month and replenish and provide additional supplies if required. </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pStyle w:val="Heading1"/>
        <w:ind w:left="-5"/>
        <w:jc w:val="both"/>
        <w:rPr>
          <w:rFonts w:ascii="Arial" w:hAnsi="Arial" w:cs="Arial"/>
        </w:rPr>
      </w:pPr>
      <w:r w:rsidRPr="008B2590">
        <w:rPr>
          <w:rFonts w:ascii="Arial" w:hAnsi="Arial" w:cs="Arial"/>
        </w:rPr>
        <w:t xml:space="preserve">Pupils with medical conditions and dietary requirements </w:t>
      </w:r>
    </w:p>
    <w:p w:rsidR="00F728E3" w:rsidRPr="008B2590" w:rsidRDefault="00491A1B" w:rsidP="008B2590">
      <w:pPr>
        <w:spacing w:after="5"/>
        <w:jc w:val="both"/>
        <w:rPr>
          <w:rFonts w:ascii="Arial" w:hAnsi="Arial" w:cs="Arial"/>
        </w:rPr>
      </w:pPr>
      <w:r w:rsidRPr="008B2590">
        <w:rPr>
          <w:rFonts w:ascii="Arial" w:hAnsi="Arial" w:cs="Arial"/>
        </w:rPr>
        <w:t xml:space="preserve">The school is keen to support students with medical conditions. </w:t>
      </w:r>
      <w:r w:rsidRPr="008B2590">
        <w:rPr>
          <w:rFonts w:ascii="Arial" w:eastAsia="Calibri" w:hAnsi="Arial" w:cs="Arial"/>
        </w:rPr>
        <w:t xml:space="preserve"> </w:t>
      </w:r>
    </w:p>
    <w:p w:rsidR="00F728E3" w:rsidRPr="008B2590" w:rsidRDefault="00491A1B" w:rsidP="008B2590">
      <w:pPr>
        <w:spacing w:after="6"/>
        <w:jc w:val="both"/>
        <w:rPr>
          <w:rFonts w:ascii="Arial" w:hAnsi="Arial" w:cs="Arial"/>
        </w:rPr>
      </w:pPr>
      <w:r w:rsidRPr="008B2590">
        <w:rPr>
          <w:rFonts w:ascii="Arial" w:hAnsi="Arial" w:cs="Arial"/>
        </w:rPr>
        <w:t xml:space="preserve">A central list of all pupils (and staff) with serious medical conditions and allergies (including anaphylaxis, asthma, epilepsy and diabetes) will be kept securely in the school office. In the event of the admission of a pupil with serious medical condition, all school staff will be informed in person and by email. </w:t>
      </w:r>
      <w:r w:rsidRPr="008B2590">
        <w:rPr>
          <w:rFonts w:ascii="Arial" w:eastAsia="Calibri" w:hAnsi="Arial" w:cs="Arial"/>
        </w:rPr>
        <w:t xml:space="preserve"> </w:t>
      </w:r>
    </w:p>
    <w:p w:rsidR="00F728E3" w:rsidRPr="008B2590" w:rsidRDefault="00491A1B" w:rsidP="008B2590">
      <w:pPr>
        <w:spacing w:after="6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pStyle w:val="Heading1"/>
        <w:ind w:left="-5"/>
        <w:jc w:val="both"/>
        <w:rPr>
          <w:rFonts w:ascii="Arial" w:hAnsi="Arial" w:cs="Arial"/>
        </w:rPr>
      </w:pPr>
      <w:r w:rsidRPr="008B2590">
        <w:rPr>
          <w:rFonts w:ascii="Arial" w:hAnsi="Arial" w:cs="Arial"/>
        </w:rPr>
        <w:t xml:space="preserve">Medication </w:t>
      </w:r>
    </w:p>
    <w:p w:rsidR="00F728E3" w:rsidRPr="008B2590" w:rsidRDefault="00491A1B" w:rsidP="008B2590">
      <w:pPr>
        <w:numPr>
          <w:ilvl w:val="0"/>
          <w:numId w:val="7"/>
        </w:numPr>
        <w:ind w:hanging="285"/>
        <w:jc w:val="both"/>
        <w:rPr>
          <w:rFonts w:ascii="Arial" w:hAnsi="Arial" w:cs="Arial"/>
        </w:rPr>
      </w:pPr>
      <w:r w:rsidRPr="008B2590">
        <w:rPr>
          <w:rFonts w:ascii="Arial" w:hAnsi="Arial" w:cs="Arial"/>
        </w:rPr>
        <w:t>Medicines will only be administered at school when it would be detrimental to a child’s health or school attendance not to do so.</w:t>
      </w:r>
      <w:r w:rsidRPr="008B2590">
        <w:rPr>
          <w:rFonts w:ascii="Arial" w:eastAsia="Calibri" w:hAnsi="Arial" w:cs="Arial"/>
        </w:rPr>
        <w:t xml:space="preserve"> </w:t>
      </w:r>
    </w:p>
    <w:p w:rsidR="00F728E3" w:rsidRPr="008B2590" w:rsidRDefault="00491A1B" w:rsidP="008B2590">
      <w:pPr>
        <w:numPr>
          <w:ilvl w:val="0"/>
          <w:numId w:val="7"/>
        </w:numPr>
        <w:ind w:hanging="285"/>
        <w:jc w:val="both"/>
        <w:rPr>
          <w:rFonts w:ascii="Arial" w:hAnsi="Arial" w:cs="Arial"/>
        </w:rPr>
      </w:pPr>
      <w:r w:rsidRPr="008B2590">
        <w:rPr>
          <w:rFonts w:ascii="Arial" w:hAnsi="Arial" w:cs="Arial"/>
        </w:rPr>
        <w:t>Where possible, medicines should be prescribed at frequencies which enable them to be taken outside school hours</w:t>
      </w:r>
      <w:r w:rsidRPr="008B2590">
        <w:rPr>
          <w:rFonts w:ascii="Arial" w:eastAsia="Calibri" w:hAnsi="Arial" w:cs="Arial"/>
        </w:rPr>
        <w:t xml:space="preserve"> </w:t>
      </w:r>
    </w:p>
    <w:p w:rsidR="008B2590" w:rsidRDefault="00491A1B" w:rsidP="008B2590">
      <w:pPr>
        <w:numPr>
          <w:ilvl w:val="0"/>
          <w:numId w:val="7"/>
        </w:numPr>
        <w:ind w:hanging="285"/>
        <w:jc w:val="both"/>
        <w:rPr>
          <w:rFonts w:ascii="Arial" w:hAnsi="Arial" w:cs="Arial"/>
        </w:rPr>
      </w:pPr>
      <w:r w:rsidRPr="008B2590">
        <w:rPr>
          <w:rFonts w:ascii="Arial" w:hAnsi="Arial" w:cs="Arial"/>
        </w:rPr>
        <w:t xml:space="preserve">Prescription medicines may be given with parental written consent (form available in the school office, including name, dose and frequency of medication), if discussed with </w:t>
      </w:r>
    </w:p>
    <w:p w:rsidR="00F728E3" w:rsidRPr="008B2590" w:rsidRDefault="00491A1B" w:rsidP="008B2590">
      <w:pPr>
        <w:ind w:left="696" w:firstLine="0"/>
        <w:jc w:val="both"/>
        <w:rPr>
          <w:rFonts w:ascii="Arial" w:hAnsi="Arial" w:cs="Arial"/>
        </w:rPr>
      </w:pPr>
      <w:r w:rsidRPr="008B2590">
        <w:rPr>
          <w:rFonts w:ascii="Arial" w:hAnsi="Arial" w:cs="Arial"/>
        </w:rPr>
        <w:lastRenderedPageBreak/>
        <w:t>the school in advance and a suitably trained member of staff is available to ad-minister the medication.</w:t>
      </w:r>
      <w:r w:rsidRPr="008B2590">
        <w:rPr>
          <w:rFonts w:ascii="Arial" w:eastAsia="Calibri" w:hAnsi="Arial" w:cs="Arial"/>
        </w:rPr>
        <w:t xml:space="preserve"> </w:t>
      </w:r>
    </w:p>
    <w:p w:rsidR="00F728E3" w:rsidRPr="008B2590" w:rsidRDefault="00491A1B" w:rsidP="008B2590">
      <w:pPr>
        <w:numPr>
          <w:ilvl w:val="0"/>
          <w:numId w:val="7"/>
        </w:numPr>
        <w:ind w:hanging="285"/>
        <w:jc w:val="both"/>
        <w:rPr>
          <w:rFonts w:ascii="Arial" w:hAnsi="Arial" w:cs="Arial"/>
        </w:rPr>
      </w:pPr>
      <w:r w:rsidRPr="008B2590">
        <w:rPr>
          <w:rFonts w:ascii="Arial" w:hAnsi="Arial" w:cs="Arial"/>
        </w:rPr>
        <w:t xml:space="preserve">Non- prescription medicines may not normally be administered at school. </w:t>
      </w:r>
      <w:r w:rsidRPr="008B2590">
        <w:rPr>
          <w:rFonts w:ascii="Arial" w:eastAsia="Calibri" w:hAnsi="Arial" w:cs="Arial"/>
        </w:rPr>
        <w:t xml:space="preserve"> </w:t>
      </w:r>
    </w:p>
    <w:p w:rsidR="00F728E3" w:rsidRPr="008B2590" w:rsidRDefault="00491A1B" w:rsidP="008B2590">
      <w:pPr>
        <w:numPr>
          <w:ilvl w:val="0"/>
          <w:numId w:val="7"/>
        </w:numPr>
        <w:ind w:hanging="285"/>
        <w:jc w:val="both"/>
        <w:rPr>
          <w:rFonts w:ascii="Arial" w:hAnsi="Arial" w:cs="Arial"/>
        </w:rPr>
      </w:pPr>
      <w:r w:rsidRPr="008B2590">
        <w:rPr>
          <w:rFonts w:ascii="Arial" w:hAnsi="Arial" w:cs="Arial"/>
        </w:rPr>
        <w:t>The school will only accept prescribed medicines if these are in-date, labelled, provided in the original container as dispensed by a pharmacist and include instructions for administration, dosage and storage. It is the parent’s responsibility to ensure medication, including inhalers, kept at school are in-date.</w:t>
      </w:r>
      <w:r w:rsidRPr="008B2590">
        <w:rPr>
          <w:rFonts w:ascii="Arial" w:eastAsia="Calibri" w:hAnsi="Arial" w:cs="Arial"/>
        </w:rPr>
        <w:t xml:space="preserve"> </w:t>
      </w:r>
    </w:p>
    <w:p w:rsidR="00F728E3" w:rsidRPr="008B2590" w:rsidRDefault="00491A1B" w:rsidP="008B2590">
      <w:pPr>
        <w:numPr>
          <w:ilvl w:val="0"/>
          <w:numId w:val="7"/>
        </w:numPr>
        <w:ind w:hanging="285"/>
        <w:jc w:val="both"/>
        <w:rPr>
          <w:rFonts w:ascii="Arial" w:hAnsi="Arial" w:cs="Arial"/>
        </w:rPr>
      </w:pPr>
      <w:r w:rsidRPr="008B2590">
        <w:rPr>
          <w:rFonts w:ascii="Arial" w:hAnsi="Arial" w:cs="Arial"/>
        </w:rPr>
        <w:t xml:space="preserve">Medications will be stored in the locked </w:t>
      </w:r>
      <w:proofErr w:type="spellStart"/>
      <w:r w:rsidRPr="008B2590">
        <w:rPr>
          <w:rFonts w:ascii="Arial" w:hAnsi="Arial" w:cs="Arial"/>
        </w:rPr>
        <w:t>medisafe</w:t>
      </w:r>
      <w:proofErr w:type="spellEnd"/>
      <w:r w:rsidRPr="008B2590">
        <w:rPr>
          <w:rFonts w:ascii="Arial" w:hAnsi="Arial" w:cs="Arial"/>
        </w:rPr>
        <w:t xml:space="preserve"> box in the school office and returned to the parent for disposal when no longer required.</w:t>
      </w:r>
      <w:r w:rsidRPr="008B2590">
        <w:rPr>
          <w:rFonts w:ascii="Arial" w:eastAsia="Calibri" w:hAnsi="Arial" w:cs="Arial"/>
        </w:rPr>
        <w:t xml:space="preserve"> </w:t>
      </w:r>
    </w:p>
    <w:p w:rsidR="00F728E3" w:rsidRPr="008B2590" w:rsidRDefault="00491A1B" w:rsidP="008B2590">
      <w:pPr>
        <w:numPr>
          <w:ilvl w:val="0"/>
          <w:numId w:val="7"/>
        </w:numPr>
        <w:ind w:hanging="285"/>
        <w:jc w:val="both"/>
        <w:rPr>
          <w:rFonts w:ascii="Arial" w:hAnsi="Arial" w:cs="Arial"/>
        </w:rPr>
      </w:pPr>
      <w:r w:rsidRPr="008B2590">
        <w:rPr>
          <w:rFonts w:ascii="Arial" w:hAnsi="Arial" w:cs="Arial"/>
        </w:rPr>
        <w:t>Parents of pupils required to carry or use an inhaler or EpiPen are required to notify the school of this.</w:t>
      </w:r>
      <w:r w:rsidRPr="008B2590">
        <w:rPr>
          <w:rFonts w:ascii="Arial" w:eastAsia="Calibri" w:hAnsi="Arial" w:cs="Arial"/>
        </w:rPr>
        <w:t xml:space="preserve"> </w:t>
      </w:r>
    </w:p>
    <w:p w:rsidR="00F728E3" w:rsidRPr="008B2590" w:rsidRDefault="00491A1B" w:rsidP="008B2590">
      <w:pPr>
        <w:numPr>
          <w:ilvl w:val="0"/>
          <w:numId w:val="7"/>
        </w:numPr>
        <w:spacing w:after="5"/>
        <w:ind w:hanging="285"/>
        <w:jc w:val="both"/>
        <w:rPr>
          <w:rFonts w:ascii="Arial" w:hAnsi="Arial" w:cs="Arial"/>
        </w:rPr>
      </w:pPr>
      <w:r w:rsidRPr="008B2590">
        <w:rPr>
          <w:rFonts w:ascii="Arial" w:hAnsi="Arial" w:cs="Arial"/>
        </w:rPr>
        <w:t>After discussion with parents and the class teacher/ first aider, a pupil deemed sufficiently competent may carry medication themselves, if this may be needed acutely when the pupil is at a distance from the school office. An ex-ample is a pupil carrying an EpiPen or inhaler during a school trip or sports session. If the pupil is not competent to carry and administer the medication safely, a suitably trained member of staff will be identified to do this. This may involve drawing up an emergency care plan (see below)</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spacing w:after="6"/>
        <w:jc w:val="both"/>
        <w:rPr>
          <w:rFonts w:ascii="Arial" w:hAnsi="Arial" w:cs="Arial"/>
        </w:rPr>
      </w:pPr>
      <w:r w:rsidRPr="008B2590">
        <w:rPr>
          <w:rFonts w:ascii="Arial" w:hAnsi="Arial" w:cs="Arial"/>
        </w:rPr>
        <w:t>Pupils with a serious medical condition will have an individualised emergency care plan drawn up and agreed between the school, the parents and the child’s health professionals. This plan will be circulated to all staff by email and reviewed at a frequency recommended by the health professional.</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pStyle w:val="Heading1"/>
        <w:ind w:left="-5"/>
        <w:jc w:val="both"/>
        <w:rPr>
          <w:rFonts w:ascii="Arial" w:hAnsi="Arial" w:cs="Arial"/>
        </w:rPr>
      </w:pPr>
      <w:r w:rsidRPr="008B2590">
        <w:rPr>
          <w:rFonts w:ascii="Arial" w:hAnsi="Arial" w:cs="Arial"/>
        </w:rPr>
        <w:t xml:space="preserve">Procedures for infection control </w:t>
      </w:r>
    </w:p>
    <w:p w:rsidR="00F728E3" w:rsidRPr="008B2590" w:rsidRDefault="00491A1B" w:rsidP="008B2590">
      <w:pPr>
        <w:jc w:val="both"/>
        <w:rPr>
          <w:rFonts w:ascii="Arial" w:hAnsi="Arial" w:cs="Arial"/>
        </w:rPr>
      </w:pPr>
      <w:r w:rsidRPr="008B2590">
        <w:rPr>
          <w:rFonts w:ascii="Arial" w:hAnsi="Arial" w:cs="Arial"/>
        </w:rPr>
        <w:t>First Aiders should take the following precautions to avoid risk of infection:</w:t>
      </w:r>
      <w:r w:rsidRPr="008B2590">
        <w:rPr>
          <w:rFonts w:ascii="Arial" w:eastAsia="Calibri" w:hAnsi="Arial" w:cs="Arial"/>
        </w:rPr>
        <w:t xml:space="preserve"> </w:t>
      </w:r>
    </w:p>
    <w:p w:rsidR="00F728E3" w:rsidRPr="008B2590" w:rsidRDefault="00491A1B" w:rsidP="008B2590">
      <w:pPr>
        <w:numPr>
          <w:ilvl w:val="0"/>
          <w:numId w:val="8"/>
        </w:numPr>
        <w:ind w:hanging="285"/>
        <w:jc w:val="both"/>
        <w:rPr>
          <w:rFonts w:ascii="Arial" w:hAnsi="Arial" w:cs="Arial"/>
        </w:rPr>
      </w:pPr>
      <w:r w:rsidRPr="008B2590">
        <w:rPr>
          <w:rFonts w:ascii="Arial" w:hAnsi="Arial" w:cs="Arial"/>
        </w:rPr>
        <w:t>wear disposable gloves for all procedures and use additional protection as necessary (</w:t>
      </w:r>
      <w:proofErr w:type="spellStart"/>
      <w:r w:rsidRPr="008B2590">
        <w:rPr>
          <w:rFonts w:ascii="Arial" w:hAnsi="Arial" w:cs="Arial"/>
        </w:rPr>
        <w:t>ie</w:t>
      </w:r>
      <w:proofErr w:type="spellEnd"/>
      <w:r w:rsidRPr="008B2590">
        <w:rPr>
          <w:rFonts w:ascii="Arial" w:hAnsi="Arial" w:cs="Arial"/>
        </w:rPr>
        <w:t xml:space="preserve"> disposable apron or eye protection</w:t>
      </w:r>
      <w:r w:rsidR="002E669F">
        <w:rPr>
          <w:rFonts w:ascii="Arial" w:hAnsi="Arial" w:cs="Arial"/>
        </w:rPr>
        <w:t>);</w:t>
      </w:r>
    </w:p>
    <w:p w:rsidR="00F728E3" w:rsidRPr="008B2590" w:rsidRDefault="00491A1B" w:rsidP="008B2590">
      <w:pPr>
        <w:numPr>
          <w:ilvl w:val="0"/>
          <w:numId w:val="8"/>
        </w:numPr>
        <w:spacing w:after="5"/>
        <w:ind w:hanging="285"/>
        <w:jc w:val="both"/>
        <w:rPr>
          <w:rFonts w:ascii="Arial" w:hAnsi="Arial" w:cs="Arial"/>
        </w:rPr>
      </w:pPr>
      <w:r w:rsidRPr="008B2590">
        <w:rPr>
          <w:rFonts w:ascii="Arial" w:hAnsi="Arial" w:cs="Arial"/>
        </w:rPr>
        <w:t>wash hands after every procedure and before the administration of medication.</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jc w:val="both"/>
        <w:rPr>
          <w:rFonts w:ascii="Arial" w:hAnsi="Arial" w:cs="Arial"/>
        </w:rPr>
      </w:pPr>
      <w:r w:rsidRPr="008B2590">
        <w:rPr>
          <w:rFonts w:ascii="Arial" w:hAnsi="Arial" w:cs="Arial"/>
        </w:rPr>
        <w:t>If a First Aider suspects a person may have been contaminated with body fluids which are not their own, they must promptly</w:t>
      </w:r>
      <w:r w:rsidRPr="008B2590">
        <w:rPr>
          <w:rFonts w:ascii="Arial" w:eastAsia="Calibri" w:hAnsi="Arial" w:cs="Arial"/>
        </w:rPr>
        <w:t xml:space="preserve"> </w:t>
      </w:r>
    </w:p>
    <w:p w:rsidR="00F728E3" w:rsidRPr="008B2590" w:rsidRDefault="00491A1B" w:rsidP="008B2590">
      <w:pPr>
        <w:numPr>
          <w:ilvl w:val="0"/>
          <w:numId w:val="8"/>
        </w:numPr>
        <w:ind w:hanging="285"/>
        <w:jc w:val="both"/>
        <w:rPr>
          <w:rFonts w:ascii="Arial" w:hAnsi="Arial" w:cs="Arial"/>
        </w:rPr>
      </w:pPr>
      <w:r w:rsidRPr="008B2590">
        <w:rPr>
          <w:rFonts w:ascii="Arial" w:hAnsi="Arial" w:cs="Arial"/>
        </w:rPr>
        <w:t>wash splashes off skin with soap and copious running water</w:t>
      </w:r>
      <w:r w:rsidR="002E669F">
        <w:rPr>
          <w:rFonts w:ascii="Arial" w:eastAsia="Calibri" w:hAnsi="Arial" w:cs="Arial"/>
        </w:rPr>
        <w:t>;</w:t>
      </w:r>
    </w:p>
    <w:p w:rsidR="00F728E3" w:rsidRPr="008B2590" w:rsidRDefault="00491A1B" w:rsidP="008B2590">
      <w:pPr>
        <w:numPr>
          <w:ilvl w:val="0"/>
          <w:numId w:val="8"/>
        </w:numPr>
        <w:ind w:hanging="285"/>
        <w:jc w:val="both"/>
        <w:rPr>
          <w:rFonts w:ascii="Arial" w:hAnsi="Arial" w:cs="Arial"/>
        </w:rPr>
      </w:pPr>
      <w:r w:rsidRPr="008B2590">
        <w:rPr>
          <w:rFonts w:ascii="Arial" w:hAnsi="Arial" w:cs="Arial"/>
        </w:rPr>
        <w:t>wash splashes out of eyes with copious tap water and/or an eye wash bottle;</w:t>
      </w:r>
      <w:r w:rsidRPr="008B2590">
        <w:rPr>
          <w:rFonts w:ascii="Arial" w:eastAsia="Calibri" w:hAnsi="Arial" w:cs="Arial"/>
        </w:rPr>
        <w:t xml:space="preserve"> </w:t>
      </w:r>
    </w:p>
    <w:p w:rsidR="00F728E3" w:rsidRPr="008B2590" w:rsidRDefault="00491A1B" w:rsidP="008B2590">
      <w:pPr>
        <w:numPr>
          <w:ilvl w:val="0"/>
          <w:numId w:val="8"/>
        </w:numPr>
        <w:ind w:hanging="285"/>
        <w:jc w:val="both"/>
        <w:rPr>
          <w:rFonts w:ascii="Arial" w:hAnsi="Arial" w:cs="Arial"/>
        </w:rPr>
      </w:pPr>
      <w:r w:rsidRPr="008B2590">
        <w:rPr>
          <w:rFonts w:ascii="Arial" w:hAnsi="Arial" w:cs="Arial"/>
        </w:rPr>
        <w:t>wash splashes out of nose or mouth with copious tap water taking care not to swallow the water</w:t>
      </w:r>
      <w:r w:rsidR="002E669F">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8"/>
        </w:numPr>
        <w:ind w:hanging="285"/>
        <w:jc w:val="both"/>
        <w:rPr>
          <w:rFonts w:ascii="Arial" w:hAnsi="Arial" w:cs="Arial"/>
        </w:rPr>
      </w:pPr>
      <w:r w:rsidRPr="008B2590">
        <w:rPr>
          <w:rFonts w:ascii="Arial" w:hAnsi="Arial" w:cs="Arial"/>
        </w:rPr>
        <w:t>record details of the contamination</w:t>
      </w:r>
      <w:r w:rsidR="002E669F">
        <w:rPr>
          <w:rFonts w:ascii="Arial" w:hAnsi="Arial" w:cs="Arial"/>
        </w:rPr>
        <w:t>;</w:t>
      </w:r>
      <w:r w:rsidRPr="008B2590">
        <w:rPr>
          <w:rFonts w:ascii="Arial" w:eastAsia="Calibri" w:hAnsi="Arial" w:cs="Arial"/>
        </w:rPr>
        <w:t xml:space="preserve"> </w:t>
      </w:r>
    </w:p>
    <w:p w:rsidR="00F728E3" w:rsidRPr="008B2590" w:rsidRDefault="00491A1B" w:rsidP="008B2590">
      <w:pPr>
        <w:numPr>
          <w:ilvl w:val="0"/>
          <w:numId w:val="8"/>
        </w:numPr>
        <w:spacing w:after="5"/>
        <w:ind w:hanging="285"/>
        <w:jc w:val="both"/>
        <w:rPr>
          <w:rFonts w:ascii="Arial" w:hAnsi="Arial" w:cs="Arial"/>
        </w:rPr>
      </w:pPr>
      <w:r w:rsidRPr="008B2590">
        <w:rPr>
          <w:rFonts w:ascii="Arial" w:hAnsi="Arial" w:cs="Arial"/>
        </w:rPr>
        <w:t>take medical advice</w:t>
      </w:r>
      <w:r w:rsidR="002E669F">
        <w:rPr>
          <w:rFonts w:ascii="Arial" w:hAnsi="Arial" w:cs="Arial"/>
        </w:rPr>
        <w:t>.</w:t>
      </w:r>
      <w:r w:rsidRPr="008B2590">
        <w:rPr>
          <w:rFonts w:ascii="Arial" w:eastAsia="Calibri" w:hAnsi="Arial" w:cs="Arial"/>
        </w:rPr>
        <w:t xml:space="preserve"> </w:t>
      </w:r>
    </w:p>
    <w:p w:rsidR="00F728E3" w:rsidRPr="008B2590" w:rsidRDefault="00491A1B" w:rsidP="008B2590">
      <w:pPr>
        <w:spacing w:after="6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8B2590">
      <w:pPr>
        <w:pStyle w:val="Heading1"/>
        <w:ind w:left="-5"/>
        <w:jc w:val="both"/>
        <w:rPr>
          <w:rFonts w:ascii="Arial" w:hAnsi="Arial" w:cs="Arial"/>
        </w:rPr>
      </w:pPr>
      <w:r w:rsidRPr="008B2590">
        <w:rPr>
          <w:rFonts w:ascii="Arial" w:hAnsi="Arial" w:cs="Arial"/>
        </w:rPr>
        <w:t xml:space="preserve">Cleaning up blood or body fluids </w:t>
      </w:r>
    </w:p>
    <w:p w:rsidR="00F728E3" w:rsidRPr="008B2590" w:rsidRDefault="00491A1B" w:rsidP="008B2590">
      <w:pPr>
        <w:numPr>
          <w:ilvl w:val="0"/>
          <w:numId w:val="9"/>
        </w:numPr>
        <w:ind w:hanging="360"/>
        <w:jc w:val="both"/>
        <w:rPr>
          <w:rFonts w:ascii="Arial" w:hAnsi="Arial" w:cs="Arial"/>
        </w:rPr>
      </w:pPr>
      <w:r w:rsidRPr="008B2590">
        <w:rPr>
          <w:rFonts w:ascii="Arial" w:hAnsi="Arial" w:cs="Arial"/>
        </w:rPr>
        <w:t>There is a bio-spill kit stored securely with the cleaning products, which includes instructions for use by non-professionals. Professional cleaners should be called for more serious spills.</w:t>
      </w:r>
      <w:r w:rsidRPr="008B2590">
        <w:rPr>
          <w:rFonts w:ascii="Arial" w:eastAsia="Calibri" w:hAnsi="Arial" w:cs="Arial"/>
        </w:rPr>
        <w:t xml:space="preserve"> </w:t>
      </w:r>
    </w:p>
    <w:p w:rsidR="00F728E3" w:rsidRPr="008B2590" w:rsidRDefault="00491A1B" w:rsidP="008B2590">
      <w:pPr>
        <w:numPr>
          <w:ilvl w:val="0"/>
          <w:numId w:val="9"/>
        </w:numPr>
        <w:ind w:hanging="360"/>
        <w:jc w:val="both"/>
        <w:rPr>
          <w:rFonts w:ascii="Arial" w:hAnsi="Arial" w:cs="Arial"/>
        </w:rPr>
      </w:pPr>
      <w:r w:rsidRPr="008B2590">
        <w:rPr>
          <w:rFonts w:ascii="Arial" w:hAnsi="Arial" w:cs="Arial"/>
        </w:rPr>
        <w:t>The person cleaning up must take regard to their own safety. Gloves and protective clothing should be worn and hand washing afterwards must be very effective.</w:t>
      </w:r>
      <w:r w:rsidRPr="008B2590">
        <w:rPr>
          <w:rFonts w:ascii="Arial" w:eastAsia="Calibri" w:hAnsi="Arial" w:cs="Arial"/>
        </w:rPr>
        <w:t xml:space="preserve"> </w:t>
      </w:r>
    </w:p>
    <w:p w:rsidR="00F728E3" w:rsidRPr="008B2590" w:rsidRDefault="00491A1B" w:rsidP="008B2590">
      <w:pPr>
        <w:numPr>
          <w:ilvl w:val="0"/>
          <w:numId w:val="9"/>
        </w:numPr>
        <w:ind w:hanging="360"/>
        <w:jc w:val="both"/>
        <w:rPr>
          <w:rFonts w:ascii="Arial" w:hAnsi="Arial" w:cs="Arial"/>
        </w:rPr>
      </w:pPr>
      <w:r w:rsidRPr="008B2590">
        <w:rPr>
          <w:rFonts w:ascii="Arial" w:hAnsi="Arial" w:cs="Arial"/>
        </w:rPr>
        <w:lastRenderedPageBreak/>
        <w:t>Disposable paper towels should be put in place to absorb the spill or biocide absorbent granules may be used ac-cording to manufacturer’s instructions.</w:t>
      </w:r>
      <w:r w:rsidRPr="008B2590">
        <w:rPr>
          <w:rFonts w:ascii="Arial" w:eastAsia="Calibri" w:hAnsi="Arial" w:cs="Arial"/>
        </w:rPr>
        <w:t xml:space="preserve"> </w:t>
      </w:r>
    </w:p>
    <w:p w:rsidR="00F728E3" w:rsidRPr="008B2590" w:rsidRDefault="00491A1B" w:rsidP="008B2590">
      <w:pPr>
        <w:numPr>
          <w:ilvl w:val="0"/>
          <w:numId w:val="9"/>
        </w:numPr>
        <w:ind w:hanging="360"/>
        <w:jc w:val="both"/>
        <w:rPr>
          <w:rFonts w:ascii="Arial" w:hAnsi="Arial" w:cs="Arial"/>
        </w:rPr>
      </w:pPr>
      <w:r w:rsidRPr="008B2590">
        <w:rPr>
          <w:rFonts w:ascii="Arial" w:hAnsi="Arial" w:cs="Arial"/>
        </w:rPr>
        <w:t>Waste and clean-up materials should be disposed of in a “biohazard”</w:t>
      </w:r>
      <w:r w:rsidRPr="008B2590">
        <w:rPr>
          <w:rFonts w:ascii="Arial" w:eastAsia="Calibri" w:hAnsi="Arial" w:cs="Arial"/>
        </w:rPr>
        <w:t xml:space="preserve"> </w:t>
      </w:r>
      <w:r w:rsidRPr="008B2590">
        <w:rPr>
          <w:rFonts w:ascii="Arial" w:hAnsi="Arial" w:cs="Arial"/>
        </w:rPr>
        <w:t>clinical waste bag</w:t>
      </w:r>
      <w:r w:rsidRPr="008B2590">
        <w:rPr>
          <w:rFonts w:ascii="Arial" w:eastAsia="Calibri" w:hAnsi="Arial" w:cs="Arial"/>
        </w:rPr>
        <w:t xml:space="preserve"> </w:t>
      </w:r>
    </w:p>
    <w:p w:rsidR="00F728E3" w:rsidRPr="008B2590" w:rsidRDefault="00491A1B" w:rsidP="008B2590">
      <w:pPr>
        <w:numPr>
          <w:ilvl w:val="0"/>
          <w:numId w:val="9"/>
        </w:numPr>
        <w:ind w:hanging="360"/>
        <w:jc w:val="both"/>
        <w:rPr>
          <w:rFonts w:ascii="Arial" w:hAnsi="Arial" w:cs="Arial"/>
        </w:rPr>
      </w:pPr>
      <w:r w:rsidRPr="008B2590">
        <w:rPr>
          <w:rFonts w:ascii="Arial" w:hAnsi="Arial" w:cs="Arial"/>
        </w:rPr>
        <w:t xml:space="preserve">The area should be disinfected with appropriate products. </w:t>
      </w:r>
      <w:r w:rsidRPr="008B2590">
        <w:rPr>
          <w:rFonts w:ascii="Arial" w:eastAsia="Calibri" w:hAnsi="Arial" w:cs="Arial"/>
        </w:rPr>
        <w:t xml:space="preserve"> </w:t>
      </w:r>
    </w:p>
    <w:p w:rsidR="00F728E3" w:rsidRPr="008B2590" w:rsidRDefault="00491A1B" w:rsidP="008B2590">
      <w:pPr>
        <w:numPr>
          <w:ilvl w:val="0"/>
          <w:numId w:val="9"/>
        </w:numPr>
        <w:spacing w:after="5"/>
        <w:ind w:hanging="360"/>
        <w:jc w:val="both"/>
        <w:rPr>
          <w:rFonts w:ascii="Arial" w:hAnsi="Arial" w:cs="Arial"/>
        </w:rPr>
      </w:pPr>
      <w:r w:rsidRPr="008B2590">
        <w:rPr>
          <w:rFonts w:ascii="Arial" w:hAnsi="Arial" w:cs="Arial"/>
        </w:rPr>
        <w:t>Should a sharps bin be needed, a new one can be found in the upstairs store room.</w:t>
      </w:r>
      <w:r w:rsidRPr="008B2590">
        <w:rPr>
          <w:rFonts w:ascii="Arial" w:eastAsia="Calibri" w:hAnsi="Arial" w:cs="Arial"/>
        </w:rPr>
        <w:t xml:space="preserve"> </w:t>
      </w:r>
      <w:r w:rsidRPr="008B2590">
        <w:rPr>
          <w:rFonts w:ascii="Arial" w:hAnsi="Arial" w:cs="Arial"/>
        </w:rPr>
        <w:t>Contact Merton council 020 8545</w:t>
      </w:r>
      <w:r w:rsidR="002E669F">
        <w:rPr>
          <w:rFonts w:ascii="Arial" w:hAnsi="Arial" w:cs="Arial"/>
        </w:rPr>
        <w:t xml:space="preserve"> </w:t>
      </w:r>
      <w:r w:rsidRPr="008B2590">
        <w:rPr>
          <w:rFonts w:ascii="Arial" w:hAnsi="Arial" w:cs="Arial"/>
        </w:rPr>
        <w:t>3022 for further advice on dealing with clinical waste and to arrange its collection.</w:t>
      </w:r>
      <w:r w:rsidRPr="008B2590">
        <w:rPr>
          <w:rFonts w:ascii="Arial" w:eastAsia="Calibri" w:hAnsi="Arial" w:cs="Arial"/>
        </w:rPr>
        <w:t xml:space="preserve">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rPr>
        <w:t xml:space="preserve"> </w:t>
      </w:r>
    </w:p>
    <w:p w:rsidR="00F728E3" w:rsidRPr="008B2590" w:rsidRDefault="00491A1B" w:rsidP="002E669F">
      <w:pPr>
        <w:spacing w:after="0" w:line="259" w:lineRule="auto"/>
        <w:ind w:left="0" w:firstLine="0"/>
        <w:jc w:val="both"/>
        <w:rPr>
          <w:rFonts w:ascii="Arial" w:hAnsi="Arial" w:cs="Arial"/>
        </w:rPr>
      </w:pPr>
      <w:r w:rsidRPr="008B2590">
        <w:rPr>
          <w:rFonts w:ascii="Arial" w:eastAsia="Calibri" w:hAnsi="Arial" w:cs="Arial"/>
        </w:rPr>
        <w:t xml:space="preserve"> </w:t>
      </w:r>
      <w:r w:rsidRPr="008B2590">
        <w:rPr>
          <w:rFonts w:ascii="Arial" w:eastAsia="Calibri" w:hAnsi="Arial" w:cs="Arial"/>
          <w:i/>
        </w:rPr>
        <w:t xml:space="preserve">The implementation of this policy will be monitored as part of the termly health and safety executive committee meetings </w:t>
      </w:r>
    </w:p>
    <w:p w:rsidR="00F728E3" w:rsidRPr="008B2590" w:rsidRDefault="00491A1B" w:rsidP="008B2590">
      <w:pPr>
        <w:spacing w:after="0" w:line="259" w:lineRule="auto"/>
        <w:ind w:left="0" w:firstLine="0"/>
        <w:jc w:val="both"/>
        <w:rPr>
          <w:rFonts w:ascii="Arial" w:hAnsi="Arial" w:cs="Arial"/>
        </w:rPr>
      </w:pPr>
      <w:r w:rsidRPr="008B2590">
        <w:rPr>
          <w:rFonts w:ascii="Arial" w:eastAsia="Calibri" w:hAnsi="Arial" w:cs="Arial"/>
          <w:i/>
        </w:rPr>
        <w:t xml:space="preserve"> </w:t>
      </w:r>
    </w:p>
    <w:p w:rsidR="00F728E3" w:rsidRDefault="00F728E3">
      <w:pPr>
        <w:spacing w:after="20" w:line="259" w:lineRule="auto"/>
        <w:ind w:left="0" w:firstLine="0"/>
      </w:pPr>
    </w:p>
    <w:p w:rsidR="00F728E3" w:rsidRDefault="00491A1B">
      <w:pPr>
        <w:spacing w:after="0" w:line="259" w:lineRule="auto"/>
        <w:ind w:left="0" w:firstLine="0"/>
      </w:pPr>
      <w:r>
        <w:rPr>
          <w:rFonts w:ascii="Century Gothic" w:eastAsia="Century Gothic" w:hAnsi="Century Gothic" w:cs="Century Gothic"/>
          <w:sz w:val="24"/>
        </w:rPr>
        <w:t xml:space="preserve"> </w:t>
      </w:r>
    </w:p>
    <w:sectPr w:rsidR="00F728E3" w:rsidSect="00A379C2">
      <w:headerReference w:type="default" r:id="rId9"/>
      <w:footerReference w:type="even" r:id="rId10"/>
      <w:footerReference w:type="default" r:id="rId11"/>
      <w:footerReference w:type="first" r:id="rId12"/>
      <w:pgSz w:w="11900" w:h="16840"/>
      <w:pgMar w:top="984" w:right="1438" w:bottom="1813" w:left="1441" w:header="720" w:footer="684" w:gutter="0"/>
      <w:pgBorders w:display="firstPage"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DCD" w:rsidRDefault="00491A1B">
      <w:pPr>
        <w:spacing w:after="0" w:line="240" w:lineRule="auto"/>
      </w:pPr>
      <w:r>
        <w:separator/>
      </w:r>
    </w:p>
  </w:endnote>
  <w:endnote w:type="continuationSeparator" w:id="0">
    <w:p w:rsidR="00AC4DCD" w:rsidRDefault="00491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E3" w:rsidRDefault="00491A1B">
    <w:pPr>
      <w:spacing w:after="0" w:line="259" w:lineRule="auto"/>
      <w:ind w:left="0" w:right="10" w:firstLine="0"/>
      <w:jc w:val="center"/>
    </w:pPr>
    <w:r>
      <w:rPr>
        <w:rFonts w:ascii="Arial" w:eastAsia="Arial" w:hAnsi="Arial" w:cs="Arial"/>
        <w:sz w:val="15"/>
      </w:rPr>
      <w:t>The London Acorn School CIC</w:t>
    </w:r>
    <w:r>
      <w:rPr>
        <w:rFonts w:ascii="Cambria" w:eastAsia="Cambria" w:hAnsi="Cambria" w:cs="Cambria"/>
        <w:sz w:val="24"/>
      </w:rPr>
      <w:t xml:space="preserve"> </w:t>
    </w:r>
  </w:p>
  <w:p w:rsidR="00F728E3" w:rsidRDefault="00491A1B">
    <w:pPr>
      <w:spacing w:after="0" w:line="259" w:lineRule="auto"/>
      <w:ind w:left="0" w:right="6" w:firstLine="0"/>
      <w:jc w:val="center"/>
    </w:pPr>
    <w:r>
      <w:rPr>
        <w:rFonts w:ascii="Arial" w:eastAsia="Arial" w:hAnsi="Arial" w:cs="Arial"/>
        <w:sz w:val="15"/>
      </w:rPr>
      <w:t>The London Acorn School is a not for profit organisation</w:t>
    </w:r>
    <w:r>
      <w:rPr>
        <w:rFonts w:ascii="Cambria" w:eastAsia="Cambria" w:hAnsi="Cambria" w:cs="Cambria"/>
        <w:sz w:val="24"/>
      </w:rPr>
      <w:t xml:space="preserve"> </w:t>
    </w:r>
  </w:p>
  <w:p w:rsidR="00F728E3" w:rsidRDefault="00491A1B">
    <w:pPr>
      <w:spacing w:after="0" w:line="259" w:lineRule="auto"/>
      <w:ind w:left="4" w:firstLine="0"/>
      <w:jc w:val="center"/>
    </w:pPr>
    <w:r>
      <w:rPr>
        <w:rFonts w:ascii="Arial" w:eastAsia="Arial" w:hAnsi="Arial" w:cs="Arial"/>
        <w:sz w:val="15"/>
      </w:rPr>
      <w:t xml:space="preserve"> Registered company no.8266022</w:t>
    </w:r>
    <w:r>
      <w:rPr>
        <w:rFonts w:ascii="Cambria" w:eastAsia="Cambria" w:hAnsi="Cambria" w:cs="Cambria"/>
        <w:sz w:val="24"/>
      </w:rPr>
      <w:t xml:space="preserve"> </w:t>
    </w:r>
  </w:p>
  <w:p w:rsidR="00F728E3" w:rsidRDefault="00491A1B">
    <w:pPr>
      <w:spacing w:after="0" w:line="259" w:lineRule="auto"/>
      <w:ind w:left="0" w:firstLine="0"/>
      <w:jc w:val="center"/>
    </w:pPr>
    <w:r>
      <w:rPr>
        <w:rFonts w:ascii="Arial" w:eastAsia="Arial" w:hAnsi="Arial" w:cs="Arial"/>
        <w:sz w:val="15"/>
      </w:rPr>
      <w:t>The London Acorn School, Morden Cottage, Morden Hall Park, Surrey SM4 5JD</w:t>
    </w:r>
    <w:r>
      <w:rPr>
        <w:rFonts w:ascii="Cambria" w:eastAsia="Cambria" w:hAnsi="Cambria" w:cs="Cambria"/>
        <w:sz w:val="24"/>
      </w:rPr>
      <w:t xml:space="preserve"> </w:t>
    </w:r>
  </w:p>
  <w:p w:rsidR="00F728E3" w:rsidRDefault="00491A1B">
    <w:pPr>
      <w:spacing w:after="0" w:line="259" w:lineRule="auto"/>
      <w:ind w:left="0" w:firstLine="0"/>
      <w:jc w:val="center"/>
    </w:pPr>
    <w:r>
      <w:rPr>
        <w:rFonts w:ascii="Arial" w:eastAsia="Arial" w:hAnsi="Arial" w:cs="Arial"/>
        <w:sz w:val="15"/>
      </w:rPr>
      <w:t>Telephone: 020 8544 9769</w:t>
    </w:r>
    <w:r>
      <w:rPr>
        <w:rFonts w:ascii="Cambria" w:eastAsia="Cambria" w:hAnsi="Cambria" w:cs="Cambria"/>
        <w:sz w:val="24"/>
      </w:rPr>
      <w:t xml:space="preserve"> </w:t>
    </w:r>
  </w:p>
  <w:p w:rsidR="00F728E3" w:rsidRDefault="00491A1B">
    <w:pPr>
      <w:spacing w:after="0" w:line="259" w:lineRule="auto"/>
      <w:ind w:left="5" w:firstLine="0"/>
      <w:jc w:val="center"/>
    </w:pPr>
    <w:r>
      <w:rPr>
        <w:rFonts w:ascii="Arial" w:eastAsia="Arial" w:hAnsi="Arial" w:cs="Arial"/>
        <w:sz w:val="15"/>
      </w:rPr>
      <w:t>Independent school registration number 315/6001</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E3" w:rsidRDefault="00491A1B">
    <w:pPr>
      <w:spacing w:after="0" w:line="259" w:lineRule="auto"/>
      <w:ind w:left="0" w:right="10" w:firstLine="0"/>
      <w:jc w:val="center"/>
    </w:pPr>
    <w:r>
      <w:rPr>
        <w:rFonts w:ascii="Arial" w:eastAsia="Arial" w:hAnsi="Arial" w:cs="Arial"/>
        <w:sz w:val="15"/>
      </w:rPr>
      <w:t>The London Acorn School CIC</w:t>
    </w:r>
    <w:r>
      <w:rPr>
        <w:rFonts w:ascii="Cambria" w:eastAsia="Cambria" w:hAnsi="Cambria" w:cs="Cambria"/>
        <w:sz w:val="24"/>
      </w:rPr>
      <w:t xml:space="preserve"> </w:t>
    </w:r>
  </w:p>
  <w:p w:rsidR="00F728E3" w:rsidRDefault="00491A1B">
    <w:pPr>
      <w:spacing w:after="0" w:line="259" w:lineRule="auto"/>
      <w:ind w:left="0" w:right="6" w:firstLine="0"/>
      <w:jc w:val="center"/>
    </w:pPr>
    <w:r>
      <w:rPr>
        <w:rFonts w:ascii="Arial" w:eastAsia="Arial" w:hAnsi="Arial" w:cs="Arial"/>
        <w:sz w:val="15"/>
      </w:rPr>
      <w:t>The London Acorn School is a not for profit organisation</w:t>
    </w:r>
    <w:r>
      <w:rPr>
        <w:rFonts w:ascii="Cambria" w:eastAsia="Cambria" w:hAnsi="Cambria" w:cs="Cambria"/>
        <w:sz w:val="24"/>
      </w:rPr>
      <w:t xml:space="preserve"> </w:t>
    </w:r>
  </w:p>
  <w:p w:rsidR="00F728E3" w:rsidRDefault="00491A1B">
    <w:pPr>
      <w:spacing w:after="0" w:line="259" w:lineRule="auto"/>
      <w:ind w:left="4" w:firstLine="0"/>
      <w:jc w:val="center"/>
    </w:pPr>
    <w:r>
      <w:rPr>
        <w:rFonts w:ascii="Arial" w:eastAsia="Arial" w:hAnsi="Arial" w:cs="Arial"/>
        <w:sz w:val="15"/>
      </w:rPr>
      <w:t xml:space="preserve"> Registered company no.8266022</w:t>
    </w:r>
    <w:r>
      <w:rPr>
        <w:rFonts w:ascii="Cambria" w:eastAsia="Cambria" w:hAnsi="Cambria" w:cs="Cambria"/>
        <w:sz w:val="24"/>
      </w:rPr>
      <w:t xml:space="preserve"> </w:t>
    </w:r>
  </w:p>
  <w:p w:rsidR="00F728E3" w:rsidRDefault="00491A1B">
    <w:pPr>
      <w:spacing w:after="0" w:line="259" w:lineRule="auto"/>
      <w:ind w:left="0" w:firstLine="0"/>
      <w:jc w:val="center"/>
    </w:pPr>
    <w:r>
      <w:rPr>
        <w:rFonts w:ascii="Arial" w:eastAsia="Arial" w:hAnsi="Arial" w:cs="Arial"/>
        <w:sz w:val="15"/>
      </w:rPr>
      <w:t>The London Acorn School, Morden Cottage, Morden Hall Park, Surrey SM4 5JD</w:t>
    </w:r>
    <w:r>
      <w:rPr>
        <w:rFonts w:ascii="Cambria" w:eastAsia="Cambria" w:hAnsi="Cambria" w:cs="Cambria"/>
        <w:sz w:val="24"/>
      </w:rPr>
      <w:t xml:space="preserve"> </w:t>
    </w:r>
  </w:p>
  <w:p w:rsidR="00F728E3" w:rsidRDefault="00491A1B">
    <w:pPr>
      <w:spacing w:after="0" w:line="259" w:lineRule="auto"/>
      <w:ind w:left="0" w:firstLine="0"/>
      <w:jc w:val="center"/>
    </w:pPr>
    <w:r>
      <w:rPr>
        <w:rFonts w:ascii="Arial" w:eastAsia="Arial" w:hAnsi="Arial" w:cs="Arial"/>
        <w:sz w:val="15"/>
      </w:rPr>
      <w:t>Telephone: 020 8544 9769</w:t>
    </w:r>
    <w:r>
      <w:rPr>
        <w:rFonts w:ascii="Cambria" w:eastAsia="Cambria" w:hAnsi="Cambria" w:cs="Cambria"/>
        <w:sz w:val="24"/>
      </w:rPr>
      <w:t xml:space="preserve"> </w:t>
    </w:r>
  </w:p>
  <w:p w:rsidR="00F728E3" w:rsidRDefault="00491A1B">
    <w:pPr>
      <w:spacing w:after="0" w:line="259" w:lineRule="auto"/>
      <w:ind w:left="5" w:firstLine="0"/>
      <w:jc w:val="center"/>
    </w:pPr>
    <w:r>
      <w:rPr>
        <w:rFonts w:ascii="Arial" w:eastAsia="Arial" w:hAnsi="Arial" w:cs="Arial"/>
        <w:sz w:val="15"/>
      </w:rPr>
      <w:t>Independent school registration number 315/6001</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E3" w:rsidRDefault="00491A1B">
    <w:pPr>
      <w:spacing w:after="0" w:line="259" w:lineRule="auto"/>
      <w:ind w:left="0" w:right="10" w:firstLine="0"/>
      <w:jc w:val="center"/>
    </w:pPr>
    <w:r>
      <w:rPr>
        <w:rFonts w:ascii="Arial" w:eastAsia="Arial" w:hAnsi="Arial" w:cs="Arial"/>
        <w:sz w:val="15"/>
      </w:rPr>
      <w:t>The London Acorn School CIC</w:t>
    </w:r>
    <w:r>
      <w:rPr>
        <w:rFonts w:ascii="Cambria" w:eastAsia="Cambria" w:hAnsi="Cambria" w:cs="Cambria"/>
        <w:sz w:val="24"/>
      </w:rPr>
      <w:t xml:space="preserve"> </w:t>
    </w:r>
  </w:p>
  <w:p w:rsidR="00F728E3" w:rsidRDefault="00491A1B">
    <w:pPr>
      <w:spacing w:after="0" w:line="259" w:lineRule="auto"/>
      <w:ind w:left="0" w:right="6" w:firstLine="0"/>
      <w:jc w:val="center"/>
    </w:pPr>
    <w:r>
      <w:rPr>
        <w:rFonts w:ascii="Arial" w:eastAsia="Arial" w:hAnsi="Arial" w:cs="Arial"/>
        <w:sz w:val="15"/>
      </w:rPr>
      <w:t>The London Acorn School is a not for profit organisation</w:t>
    </w:r>
    <w:r>
      <w:rPr>
        <w:rFonts w:ascii="Cambria" w:eastAsia="Cambria" w:hAnsi="Cambria" w:cs="Cambria"/>
        <w:sz w:val="24"/>
      </w:rPr>
      <w:t xml:space="preserve"> </w:t>
    </w:r>
  </w:p>
  <w:p w:rsidR="00F728E3" w:rsidRDefault="00491A1B">
    <w:pPr>
      <w:spacing w:after="0" w:line="259" w:lineRule="auto"/>
      <w:ind w:left="4" w:firstLine="0"/>
      <w:jc w:val="center"/>
    </w:pPr>
    <w:r>
      <w:rPr>
        <w:rFonts w:ascii="Arial" w:eastAsia="Arial" w:hAnsi="Arial" w:cs="Arial"/>
        <w:sz w:val="15"/>
      </w:rPr>
      <w:t xml:space="preserve"> Registered company no.8266022</w:t>
    </w:r>
    <w:r>
      <w:rPr>
        <w:rFonts w:ascii="Cambria" w:eastAsia="Cambria" w:hAnsi="Cambria" w:cs="Cambria"/>
        <w:sz w:val="24"/>
      </w:rPr>
      <w:t xml:space="preserve"> </w:t>
    </w:r>
  </w:p>
  <w:p w:rsidR="00F728E3" w:rsidRDefault="00491A1B">
    <w:pPr>
      <w:spacing w:after="0" w:line="259" w:lineRule="auto"/>
      <w:ind w:left="0" w:firstLine="0"/>
      <w:jc w:val="center"/>
    </w:pPr>
    <w:r>
      <w:rPr>
        <w:rFonts w:ascii="Arial" w:eastAsia="Arial" w:hAnsi="Arial" w:cs="Arial"/>
        <w:sz w:val="15"/>
      </w:rPr>
      <w:t>The London Acorn School, Morden Cottage, Morden Hall Park, Surrey SM4 5JD</w:t>
    </w:r>
    <w:r>
      <w:rPr>
        <w:rFonts w:ascii="Cambria" w:eastAsia="Cambria" w:hAnsi="Cambria" w:cs="Cambria"/>
        <w:sz w:val="24"/>
      </w:rPr>
      <w:t xml:space="preserve"> </w:t>
    </w:r>
  </w:p>
  <w:p w:rsidR="00F728E3" w:rsidRDefault="00491A1B">
    <w:pPr>
      <w:spacing w:after="0" w:line="259" w:lineRule="auto"/>
      <w:ind w:left="0" w:firstLine="0"/>
      <w:jc w:val="center"/>
    </w:pPr>
    <w:r>
      <w:rPr>
        <w:rFonts w:ascii="Arial" w:eastAsia="Arial" w:hAnsi="Arial" w:cs="Arial"/>
        <w:sz w:val="15"/>
      </w:rPr>
      <w:t>Telephone: 020 8544 9769</w:t>
    </w:r>
    <w:r>
      <w:rPr>
        <w:rFonts w:ascii="Cambria" w:eastAsia="Cambria" w:hAnsi="Cambria" w:cs="Cambria"/>
        <w:sz w:val="24"/>
      </w:rPr>
      <w:t xml:space="preserve"> </w:t>
    </w:r>
  </w:p>
  <w:p w:rsidR="00F728E3" w:rsidRDefault="00491A1B">
    <w:pPr>
      <w:spacing w:after="0" w:line="259" w:lineRule="auto"/>
      <w:ind w:left="5" w:firstLine="0"/>
      <w:jc w:val="center"/>
    </w:pPr>
    <w:r>
      <w:rPr>
        <w:rFonts w:ascii="Arial" w:eastAsia="Arial" w:hAnsi="Arial" w:cs="Arial"/>
        <w:sz w:val="15"/>
      </w:rPr>
      <w:t>Independent school registration number 315/6001</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DCD" w:rsidRDefault="00491A1B">
      <w:pPr>
        <w:spacing w:after="0" w:line="240" w:lineRule="auto"/>
      </w:pPr>
      <w:r>
        <w:separator/>
      </w:r>
    </w:p>
  </w:footnote>
  <w:footnote w:type="continuationSeparator" w:id="0">
    <w:p w:rsidR="00AC4DCD" w:rsidRDefault="00491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9C2" w:rsidRPr="00A379C2" w:rsidRDefault="00A379C2" w:rsidP="00A379C2">
    <w:pPr>
      <w:pStyle w:val="Header"/>
      <w:jc w:val="center"/>
    </w:pPr>
    <w:r>
      <w:rPr>
        <w:noProof/>
      </w:rPr>
      <w:drawing>
        <wp:inline distT="0" distB="0" distL="0" distR="0" wp14:anchorId="0053DD94" wp14:editId="2C6823F3">
          <wp:extent cx="2190750" cy="790575"/>
          <wp:effectExtent l="0" t="0" r="0" b="9525"/>
          <wp:docPr id="2" name="Picture 2" descr="cid:image002.jpg@01D3CCDB.45D3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CCDB.45D38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D37"/>
    <w:multiLevelType w:val="hybridMultilevel"/>
    <w:tmpl w:val="E4B22F32"/>
    <w:lvl w:ilvl="0" w:tplc="10DC2D2A">
      <w:start w:val="1"/>
      <w:numFmt w:val="bullet"/>
      <w:lvlText w:val="•"/>
      <w:lvlJc w:val="left"/>
      <w:pPr>
        <w:ind w:left="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E424FE2">
      <w:start w:val="1"/>
      <w:numFmt w:val="bullet"/>
      <w:lvlText w:val="o"/>
      <w:lvlJc w:val="left"/>
      <w:pPr>
        <w:ind w:left="14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936DD96">
      <w:start w:val="1"/>
      <w:numFmt w:val="bullet"/>
      <w:lvlText w:val="▪"/>
      <w:lvlJc w:val="left"/>
      <w:pPr>
        <w:ind w:left="2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C381F08">
      <w:start w:val="1"/>
      <w:numFmt w:val="bullet"/>
      <w:lvlText w:val="•"/>
      <w:lvlJc w:val="left"/>
      <w:pPr>
        <w:ind w:left="28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CC2D040">
      <w:start w:val="1"/>
      <w:numFmt w:val="bullet"/>
      <w:lvlText w:val="o"/>
      <w:lvlJc w:val="left"/>
      <w:pPr>
        <w:ind w:left="36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8E4A344">
      <w:start w:val="1"/>
      <w:numFmt w:val="bullet"/>
      <w:lvlText w:val="▪"/>
      <w:lvlJc w:val="left"/>
      <w:pPr>
        <w:ind w:left="43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FAA4178">
      <w:start w:val="1"/>
      <w:numFmt w:val="bullet"/>
      <w:lvlText w:val="•"/>
      <w:lvlJc w:val="left"/>
      <w:pPr>
        <w:ind w:left="50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618B606">
      <w:start w:val="1"/>
      <w:numFmt w:val="bullet"/>
      <w:lvlText w:val="o"/>
      <w:lvlJc w:val="left"/>
      <w:pPr>
        <w:ind w:left="57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6E62B8">
      <w:start w:val="1"/>
      <w:numFmt w:val="bullet"/>
      <w:lvlText w:val="▪"/>
      <w:lvlJc w:val="left"/>
      <w:pPr>
        <w:ind w:left="648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F74F47"/>
    <w:multiLevelType w:val="hybridMultilevel"/>
    <w:tmpl w:val="3DC8A598"/>
    <w:lvl w:ilvl="0" w:tplc="52BA2D5E">
      <w:start w:val="1"/>
      <w:numFmt w:val="bullet"/>
      <w:lvlText w:val="•"/>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A4F9A2">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F24968">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28614">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2443A0">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663C12">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A60F7A">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B8A098">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56A814">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E94472"/>
    <w:multiLevelType w:val="hybridMultilevel"/>
    <w:tmpl w:val="191A7C9A"/>
    <w:lvl w:ilvl="0" w:tplc="851285A2">
      <w:start w:val="1"/>
      <w:numFmt w:val="bullet"/>
      <w:lvlText w:val="•"/>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49684">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B4BB52">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60DE76">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24B2B8">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44098">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26380E">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ACF7C">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40BEE8">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5875667"/>
    <w:multiLevelType w:val="hybridMultilevel"/>
    <w:tmpl w:val="F87AE1D4"/>
    <w:lvl w:ilvl="0" w:tplc="1BE464A4">
      <w:start w:val="1"/>
      <w:numFmt w:val="bullet"/>
      <w:lvlText w:val="•"/>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E4C77E">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C47DE">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40592E">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F435B0">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B69BC4">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3C04DA">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CC1DCA">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7C7A5E">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386BD7"/>
    <w:multiLevelType w:val="hybridMultilevel"/>
    <w:tmpl w:val="CAA0EB1C"/>
    <w:lvl w:ilvl="0" w:tplc="4BE897C6">
      <w:start w:val="1"/>
      <w:numFmt w:val="bullet"/>
      <w:lvlText w:val="-"/>
      <w:lvlJc w:val="left"/>
      <w:pPr>
        <w:ind w:left="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41A7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FAE0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861F4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649C9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2A15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4C8F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E08B6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8DC7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221AC"/>
    <w:multiLevelType w:val="hybridMultilevel"/>
    <w:tmpl w:val="1B0E6D66"/>
    <w:lvl w:ilvl="0" w:tplc="50543B2E">
      <w:start w:val="1"/>
      <w:numFmt w:val="bullet"/>
      <w:lvlText w:val="•"/>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04C4B4">
      <w:start w:val="1"/>
      <w:numFmt w:val="bullet"/>
      <w:lvlText w:val="o"/>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2C6588">
      <w:start w:val="1"/>
      <w:numFmt w:val="bullet"/>
      <w:lvlText w:val="▪"/>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8CE98A">
      <w:start w:val="1"/>
      <w:numFmt w:val="bullet"/>
      <w:lvlText w:val="•"/>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D0B2FE">
      <w:start w:val="1"/>
      <w:numFmt w:val="bullet"/>
      <w:lvlText w:val="o"/>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FEBE0E">
      <w:start w:val="1"/>
      <w:numFmt w:val="bullet"/>
      <w:lvlText w:val="▪"/>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2A2318">
      <w:start w:val="1"/>
      <w:numFmt w:val="bullet"/>
      <w:lvlText w:val="•"/>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0830A4">
      <w:start w:val="1"/>
      <w:numFmt w:val="bullet"/>
      <w:lvlText w:val="o"/>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74BE26">
      <w:start w:val="1"/>
      <w:numFmt w:val="bullet"/>
      <w:lvlText w:val="▪"/>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4733E9"/>
    <w:multiLevelType w:val="hybridMultilevel"/>
    <w:tmpl w:val="4DC60708"/>
    <w:lvl w:ilvl="0" w:tplc="F9B6686C">
      <w:start w:val="1"/>
      <w:numFmt w:val="bullet"/>
      <w:lvlText w:val="•"/>
      <w:lvlJc w:val="left"/>
      <w:pPr>
        <w:ind w:left="7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925D0A">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1CF49E">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8E3EF4">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52E79A">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7C7B28">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BA0A9A">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DC07AC">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1E5276">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F25C7F"/>
    <w:multiLevelType w:val="hybridMultilevel"/>
    <w:tmpl w:val="9FE4650C"/>
    <w:lvl w:ilvl="0" w:tplc="1AD82C40">
      <w:start w:val="1"/>
      <w:numFmt w:val="bullet"/>
      <w:lvlText w:val="•"/>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CCC3A">
      <w:start w:val="1"/>
      <w:numFmt w:val="bullet"/>
      <w:lvlText w:val="o"/>
      <w:lvlJc w:val="left"/>
      <w:pPr>
        <w:ind w:left="1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4FE0A">
      <w:start w:val="1"/>
      <w:numFmt w:val="bullet"/>
      <w:lvlText w:val="▪"/>
      <w:lvlJc w:val="left"/>
      <w:pPr>
        <w:ind w:left="2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A82202">
      <w:start w:val="1"/>
      <w:numFmt w:val="bullet"/>
      <w:lvlText w:val="•"/>
      <w:lvlJc w:val="left"/>
      <w:pPr>
        <w:ind w:left="3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50F7B0">
      <w:start w:val="1"/>
      <w:numFmt w:val="bullet"/>
      <w:lvlText w:val="o"/>
      <w:lvlJc w:val="left"/>
      <w:pPr>
        <w:ind w:left="3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D084FA">
      <w:start w:val="1"/>
      <w:numFmt w:val="bullet"/>
      <w:lvlText w:val="▪"/>
      <w:lvlJc w:val="left"/>
      <w:pPr>
        <w:ind w:left="4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FA2ECE">
      <w:start w:val="1"/>
      <w:numFmt w:val="bullet"/>
      <w:lvlText w:val="•"/>
      <w:lvlJc w:val="left"/>
      <w:pPr>
        <w:ind w:left="5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446F06">
      <w:start w:val="1"/>
      <w:numFmt w:val="bullet"/>
      <w:lvlText w:val="o"/>
      <w:lvlJc w:val="left"/>
      <w:pPr>
        <w:ind w:left="5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30027A">
      <w:start w:val="1"/>
      <w:numFmt w:val="bullet"/>
      <w:lvlText w:val="▪"/>
      <w:lvlJc w:val="left"/>
      <w:pPr>
        <w:ind w:left="6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F95C71"/>
    <w:multiLevelType w:val="hybridMultilevel"/>
    <w:tmpl w:val="575E27A6"/>
    <w:lvl w:ilvl="0" w:tplc="4FB43208">
      <w:start w:val="1"/>
      <w:numFmt w:val="bullet"/>
      <w:lvlText w:val="•"/>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86E0AC">
      <w:start w:val="1"/>
      <w:numFmt w:val="bullet"/>
      <w:lvlText w:val="o"/>
      <w:lvlJc w:val="left"/>
      <w:pPr>
        <w:ind w:left="1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7E7D1C">
      <w:start w:val="1"/>
      <w:numFmt w:val="bullet"/>
      <w:lvlText w:val="▪"/>
      <w:lvlJc w:val="left"/>
      <w:pPr>
        <w:ind w:left="2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A2872A">
      <w:start w:val="1"/>
      <w:numFmt w:val="bullet"/>
      <w:lvlText w:val="•"/>
      <w:lvlJc w:val="left"/>
      <w:pPr>
        <w:ind w:left="2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9A2234">
      <w:start w:val="1"/>
      <w:numFmt w:val="bullet"/>
      <w:lvlText w:val="o"/>
      <w:lvlJc w:val="left"/>
      <w:pPr>
        <w:ind w:left="3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D61A34">
      <w:start w:val="1"/>
      <w:numFmt w:val="bullet"/>
      <w:lvlText w:val="▪"/>
      <w:lvlJc w:val="left"/>
      <w:pPr>
        <w:ind w:left="4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BCB5BE">
      <w:start w:val="1"/>
      <w:numFmt w:val="bullet"/>
      <w:lvlText w:val="•"/>
      <w:lvlJc w:val="left"/>
      <w:pPr>
        <w:ind w:left="5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4B1E0">
      <w:start w:val="1"/>
      <w:numFmt w:val="bullet"/>
      <w:lvlText w:val="o"/>
      <w:lvlJc w:val="left"/>
      <w:pPr>
        <w:ind w:left="5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126FD8">
      <w:start w:val="1"/>
      <w:numFmt w:val="bullet"/>
      <w:lvlText w:val="▪"/>
      <w:lvlJc w:val="left"/>
      <w:pPr>
        <w:ind w:left="6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7"/>
  </w:num>
  <w:num w:numId="4">
    <w:abstractNumId w:val="5"/>
  </w:num>
  <w:num w:numId="5">
    <w:abstractNumId w:val="4"/>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E3"/>
    <w:rsid w:val="002E669F"/>
    <w:rsid w:val="00383A62"/>
    <w:rsid w:val="00491A1B"/>
    <w:rsid w:val="008B2590"/>
    <w:rsid w:val="00A379C2"/>
    <w:rsid w:val="00A76106"/>
    <w:rsid w:val="00AC4DCD"/>
    <w:rsid w:val="00D33C34"/>
    <w:rsid w:val="00E47431"/>
    <w:rsid w:val="00F7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1D85"/>
  <w15:docId w15:val="{28747525-4BCC-4909-81E6-FB56474D5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54"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A76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06"/>
    <w:rPr>
      <w:rFonts w:ascii="Segoe UI" w:eastAsia="Trebuchet MS" w:hAnsi="Segoe UI" w:cs="Segoe UI"/>
      <w:color w:val="000000"/>
      <w:sz w:val="18"/>
      <w:szCs w:val="18"/>
    </w:rPr>
  </w:style>
  <w:style w:type="paragraph" w:styleId="Header">
    <w:name w:val="header"/>
    <w:basedOn w:val="Normal"/>
    <w:link w:val="HeaderChar"/>
    <w:uiPriority w:val="99"/>
    <w:unhideWhenUsed/>
    <w:rsid w:val="00A3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9C2"/>
    <w:rPr>
      <w:rFonts w:ascii="Trebuchet MS" w:eastAsia="Trebuchet MS" w:hAnsi="Trebuchet MS" w:cs="Trebuchet MS"/>
      <w:color w:val="000000"/>
    </w:rPr>
  </w:style>
  <w:style w:type="paragraph" w:styleId="BodyText">
    <w:name w:val="Body Text"/>
    <w:link w:val="BodyTextChar"/>
    <w:rsid w:val="008B2590"/>
    <w:pPr>
      <w:widowControl w:val="0"/>
      <w:pBdr>
        <w:top w:val="nil"/>
        <w:left w:val="nil"/>
        <w:bottom w:val="nil"/>
        <w:right w:val="nil"/>
        <w:between w:val="nil"/>
        <w:bar w:val="nil"/>
      </w:pBdr>
      <w:spacing w:after="0" w:line="240" w:lineRule="auto"/>
    </w:pPr>
    <w:rPr>
      <w:rFonts w:ascii="Calibri" w:eastAsia="Calibri" w:hAnsi="Calibri" w:cs="Calibri"/>
      <w:color w:val="000000"/>
      <w:sz w:val="21"/>
      <w:szCs w:val="21"/>
      <w:u w:color="000000"/>
      <w:bdr w:val="nil"/>
      <w:lang w:val="en-US"/>
    </w:rPr>
  </w:style>
  <w:style w:type="character" w:customStyle="1" w:styleId="BodyTextChar">
    <w:name w:val="Body Text Char"/>
    <w:basedOn w:val="DefaultParagraphFont"/>
    <w:link w:val="BodyText"/>
    <w:rsid w:val="008B2590"/>
    <w:rPr>
      <w:rFonts w:ascii="Calibri" w:eastAsia="Calibri" w:hAnsi="Calibri" w:cs="Calibri"/>
      <w:color w:val="000000"/>
      <w:sz w:val="21"/>
      <w:szCs w:val="21"/>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se.gov.uk/riddor/index.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riddor/index.ht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D361.1D2B91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Emily Maskell</cp:lastModifiedBy>
  <cp:revision>4</cp:revision>
  <cp:lastPrinted>2018-03-04T12:22:00Z</cp:lastPrinted>
  <dcterms:created xsi:type="dcterms:W3CDTF">2019-03-19T16:49:00Z</dcterms:created>
  <dcterms:modified xsi:type="dcterms:W3CDTF">2019-03-21T11:45:00Z</dcterms:modified>
</cp:coreProperties>
</file>